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2B" w:rsidRDefault="005277C5" w:rsidP="00AF4F2B">
      <w:pPr>
        <w:spacing w:line="341" w:lineRule="exact"/>
        <w:ind w:right="1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</w:t>
      </w:r>
      <w:r w:rsidRPr="005277C5">
        <w:rPr>
          <w:rFonts w:ascii="Times New Roman" w:eastAsia="Times New Roman" w:hAnsi="Times New Roman" w:cs="Times New Roman"/>
          <w:color w:val="auto"/>
        </w:rPr>
        <w:t>Утверждено</w:t>
      </w:r>
    </w:p>
    <w:p w:rsidR="005277C5" w:rsidRPr="005277C5" w:rsidRDefault="00AF4F2B" w:rsidP="00AF4F2B">
      <w:pPr>
        <w:spacing w:line="341" w:lineRule="exact"/>
        <w:ind w:right="1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___________</w:t>
      </w:r>
      <w:r w:rsidR="005277C5" w:rsidRPr="005277C5">
        <w:rPr>
          <w:rFonts w:ascii="Times New Roman" w:eastAsia="Times New Roman" w:hAnsi="Times New Roman" w:cs="Times New Roman"/>
          <w:color w:val="auto"/>
        </w:rPr>
        <w:t>директор ГБУК НОСБ</w:t>
      </w:r>
    </w:p>
    <w:p w:rsidR="005277C5" w:rsidRPr="00AF4F2B" w:rsidRDefault="005C12DC" w:rsidP="005277C5">
      <w:pPr>
        <w:spacing w:line="341" w:lineRule="exact"/>
        <w:ind w:left="7080" w:right="1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30</w:t>
      </w:r>
      <w:r w:rsidR="00AF4F2B" w:rsidRPr="00AF4F2B">
        <w:rPr>
          <w:rFonts w:ascii="Times New Roman" w:eastAsia="Times New Roman" w:hAnsi="Times New Roman" w:cs="Times New Roman"/>
          <w:color w:val="auto"/>
        </w:rPr>
        <w:t>.</w:t>
      </w:r>
      <w:r w:rsidR="005277C5" w:rsidRPr="00AF4F2B">
        <w:rPr>
          <w:rFonts w:ascii="Times New Roman" w:eastAsia="Times New Roman" w:hAnsi="Times New Roman" w:cs="Times New Roman"/>
          <w:color w:val="auto"/>
        </w:rPr>
        <w:t>1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5277C5" w:rsidRPr="00AF4F2B">
        <w:rPr>
          <w:rFonts w:ascii="Times New Roman" w:eastAsia="Times New Roman" w:hAnsi="Times New Roman" w:cs="Times New Roman"/>
          <w:color w:val="auto"/>
        </w:rPr>
        <w:t>.20</w:t>
      </w:r>
      <w:r w:rsidR="008D18FF">
        <w:rPr>
          <w:rFonts w:ascii="Times New Roman" w:eastAsia="Times New Roman" w:hAnsi="Times New Roman" w:cs="Times New Roman"/>
          <w:color w:val="auto"/>
        </w:rPr>
        <w:t>2</w:t>
      </w:r>
      <w:r>
        <w:rPr>
          <w:rFonts w:ascii="Times New Roman" w:eastAsia="Times New Roman" w:hAnsi="Times New Roman" w:cs="Times New Roman"/>
          <w:color w:val="auto"/>
        </w:rPr>
        <w:t>2</w:t>
      </w:r>
      <w:bookmarkStart w:id="0" w:name="_GoBack"/>
      <w:bookmarkEnd w:id="0"/>
    </w:p>
    <w:p w:rsidR="00783D39" w:rsidRPr="003377DF" w:rsidRDefault="00783D39" w:rsidP="00907B6B">
      <w:pPr>
        <w:spacing w:line="240" w:lineRule="atLeast"/>
        <w:rPr>
          <w:rFonts w:ascii="Times New Roman" w:hAnsi="Times New Roman" w:cs="Times New Roman"/>
        </w:rPr>
      </w:pPr>
    </w:p>
    <w:p w:rsidR="00783D39" w:rsidRPr="003377DF" w:rsidRDefault="00783D39" w:rsidP="00907B6B">
      <w:pPr>
        <w:spacing w:line="240" w:lineRule="atLeast"/>
        <w:jc w:val="center"/>
        <w:rPr>
          <w:rFonts w:ascii="Times New Roman" w:hAnsi="Times New Roman" w:cs="Times New Roman"/>
        </w:rPr>
      </w:pPr>
      <w:r w:rsidRPr="003377DF">
        <w:rPr>
          <w:rFonts w:ascii="Times New Roman" w:hAnsi="Times New Roman" w:cs="Times New Roman"/>
        </w:rPr>
        <w:t>ПЛАН  МЕРОПРИЯТИЙ</w:t>
      </w:r>
    </w:p>
    <w:p w:rsidR="00783D39" w:rsidRPr="003377DF" w:rsidRDefault="00783D39" w:rsidP="00907B6B">
      <w:pPr>
        <w:spacing w:line="240" w:lineRule="atLeast"/>
        <w:jc w:val="center"/>
        <w:rPr>
          <w:rFonts w:ascii="Times New Roman" w:hAnsi="Times New Roman" w:cs="Times New Roman"/>
        </w:rPr>
      </w:pPr>
      <w:r w:rsidRPr="003377DF">
        <w:rPr>
          <w:rFonts w:ascii="Times New Roman" w:hAnsi="Times New Roman" w:cs="Times New Roman"/>
        </w:rPr>
        <w:t>ПО ПРОТИВОДЕЙСТВИЮ КОРРУПЦИИ</w:t>
      </w:r>
    </w:p>
    <w:p w:rsidR="00783D39" w:rsidRPr="003377DF" w:rsidRDefault="00783D39" w:rsidP="00907B6B">
      <w:pPr>
        <w:spacing w:line="240" w:lineRule="atLeast"/>
        <w:jc w:val="center"/>
        <w:rPr>
          <w:rFonts w:ascii="Times New Roman" w:hAnsi="Times New Roman" w:cs="Times New Roman"/>
        </w:rPr>
      </w:pPr>
      <w:r w:rsidRPr="003377DF">
        <w:rPr>
          <w:rFonts w:ascii="Times New Roman" w:hAnsi="Times New Roman" w:cs="Times New Roman"/>
        </w:rPr>
        <w:t>В ГБУК НОСБ</w:t>
      </w:r>
      <w:r w:rsidR="00046EDD">
        <w:rPr>
          <w:rFonts w:ascii="Times New Roman" w:hAnsi="Times New Roman" w:cs="Times New Roman"/>
        </w:rPr>
        <w:t xml:space="preserve"> НА</w:t>
      </w:r>
      <w:r w:rsidR="005F38A0">
        <w:rPr>
          <w:rFonts w:ascii="Times New Roman" w:hAnsi="Times New Roman" w:cs="Times New Roman"/>
        </w:rPr>
        <w:t xml:space="preserve"> 20</w:t>
      </w:r>
      <w:r w:rsidR="006F17E3">
        <w:rPr>
          <w:rFonts w:ascii="Times New Roman" w:hAnsi="Times New Roman" w:cs="Times New Roman"/>
        </w:rPr>
        <w:t>2</w:t>
      </w:r>
      <w:r w:rsidR="008F5AC7">
        <w:rPr>
          <w:rFonts w:ascii="Times New Roman" w:hAnsi="Times New Roman" w:cs="Times New Roman"/>
        </w:rPr>
        <w:t>3</w:t>
      </w:r>
      <w:r w:rsidR="006F17E3">
        <w:rPr>
          <w:rFonts w:ascii="Times New Roman" w:hAnsi="Times New Roman" w:cs="Times New Roman"/>
        </w:rPr>
        <w:t>-202</w:t>
      </w:r>
      <w:r w:rsidR="008D18FF">
        <w:rPr>
          <w:rFonts w:ascii="Times New Roman" w:hAnsi="Times New Roman" w:cs="Times New Roman"/>
        </w:rPr>
        <w:t>4</w:t>
      </w:r>
      <w:r w:rsidR="006F17E3">
        <w:rPr>
          <w:rFonts w:ascii="Times New Roman" w:hAnsi="Times New Roman" w:cs="Times New Roman"/>
        </w:rPr>
        <w:t xml:space="preserve"> </w:t>
      </w:r>
      <w:r w:rsidR="00046EDD">
        <w:rPr>
          <w:rFonts w:ascii="Times New Roman" w:hAnsi="Times New Roman" w:cs="Times New Roman"/>
        </w:rPr>
        <w:t>ГОД</w:t>
      </w:r>
      <w:r w:rsidR="006F17E3">
        <w:rPr>
          <w:rFonts w:ascii="Times New Roman" w:hAnsi="Times New Roman" w:cs="Times New Roman"/>
        </w:rPr>
        <w:t>Ы</w:t>
      </w:r>
    </w:p>
    <w:p w:rsidR="00D2414A" w:rsidRPr="003377DF" w:rsidRDefault="00D2414A" w:rsidP="00907B6B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851"/>
        <w:gridCol w:w="4956"/>
        <w:gridCol w:w="2341"/>
        <w:gridCol w:w="2909"/>
      </w:tblGrid>
      <w:tr w:rsidR="00783D39" w:rsidRPr="003377DF" w:rsidTr="00907B6B">
        <w:trPr>
          <w:trHeight w:val="799"/>
        </w:trPr>
        <w:tc>
          <w:tcPr>
            <w:tcW w:w="851" w:type="dxa"/>
            <w:vAlign w:val="center"/>
          </w:tcPr>
          <w:p w:rsidR="00783D39" w:rsidRPr="003377DF" w:rsidRDefault="00783D39" w:rsidP="00907B6B">
            <w:pPr>
              <w:pStyle w:val="3"/>
              <w:shd w:val="clear" w:color="auto" w:fill="auto"/>
              <w:spacing w:after="0" w:line="240" w:lineRule="atLeast"/>
              <w:ind w:left="280"/>
              <w:jc w:val="left"/>
              <w:rPr>
                <w:sz w:val="24"/>
                <w:szCs w:val="24"/>
              </w:rPr>
            </w:pPr>
            <w:r w:rsidRPr="003377DF">
              <w:rPr>
                <w:rStyle w:val="2"/>
                <w:sz w:val="24"/>
                <w:szCs w:val="24"/>
              </w:rPr>
              <w:t>№</w:t>
            </w:r>
          </w:p>
        </w:tc>
        <w:tc>
          <w:tcPr>
            <w:tcW w:w="4956" w:type="dxa"/>
            <w:vAlign w:val="center"/>
          </w:tcPr>
          <w:p w:rsidR="00783D39" w:rsidRPr="003377DF" w:rsidRDefault="00783D39" w:rsidP="00907B6B">
            <w:pPr>
              <w:pStyle w:val="3"/>
              <w:shd w:val="clear" w:color="auto" w:fill="auto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77DF">
              <w:rPr>
                <w:rStyle w:val="2"/>
                <w:sz w:val="24"/>
                <w:szCs w:val="24"/>
              </w:rPr>
              <w:t>Мероприятия</w:t>
            </w:r>
          </w:p>
        </w:tc>
        <w:tc>
          <w:tcPr>
            <w:tcW w:w="2341" w:type="dxa"/>
            <w:vAlign w:val="center"/>
          </w:tcPr>
          <w:p w:rsidR="00FE193B" w:rsidRPr="003377DF" w:rsidRDefault="00FE193B" w:rsidP="00907B6B">
            <w:pPr>
              <w:pStyle w:val="3"/>
              <w:shd w:val="clear" w:color="auto" w:fill="auto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77DF">
              <w:rPr>
                <w:rStyle w:val="2"/>
                <w:sz w:val="24"/>
                <w:szCs w:val="24"/>
              </w:rPr>
              <w:t>Сроки</w:t>
            </w:r>
          </w:p>
          <w:p w:rsidR="00783D39" w:rsidRPr="003377DF" w:rsidRDefault="00FE193B" w:rsidP="00907B6B">
            <w:pPr>
              <w:pStyle w:val="3"/>
              <w:shd w:val="clear" w:color="auto" w:fill="auto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77DF">
              <w:rPr>
                <w:rStyle w:val="2"/>
                <w:sz w:val="24"/>
                <w:szCs w:val="24"/>
              </w:rPr>
              <w:t>исполнения</w:t>
            </w:r>
          </w:p>
        </w:tc>
        <w:tc>
          <w:tcPr>
            <w:tcW w:w="2909" w:type="dxa"/>
            <w:vAlign w:val="center"/>
          </w:tcPr>
          <w:p w:rsidR="00FE193B" w:rsidRPr="003377DF" w:rsidRDefault="00FE193B" w:rsidP="00907B6B">
            <w:pPr>
              <w:pStyle w:val="3"/>
              <w:shd w:val="clear" w:color="auto" w:fill="auto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3377DF">
              <w:rPr>
                <w:rStyle w:val="2"/>
                <w:sz w:val="24"/>
                <w:szCs w:val="24"/>
              </w:rPr>
              <w:t xml:space="preserve">Ответственные </w:t>
            </w:r>
          </w:p>
          <w:p w:rsidR="00783D39" w:rsidRPr="003377DF" w:rsidRDefault="00783D39" w:rsidP="00907B6B">
            <w:pPr>
              <w:pStyle w:val="3"/>
              <w:shd w:val="clear" w:color="auto" w:fill="auto"/>
              <w:spacing w:after="0" w:line="240" w:lineRule="atLeast"/>
              <w:ind w:left="140"/>
              <w:jc w:val="center"/>
              <w:rPr>
                <w:sz w:val="24"/>
                <w:szCs w:val="24"/>
              </w:rPr>
            </w:pPr>
          </w:p>
        </w:tc>
      </w:tr>
      <w:tr w:rsidR="00767138" w:rsidRPr="003377DF" w:rsidTr="00907B6B">
        <w:trPr>
          <w:trHeight w:val="799"/>
        </w:trPr>
        <w:tc>
          <w:tcPr>
            <w:tcW w:w="11057" w:type="dxa"/>
            <w:gridSpan w:val="4"/>
            <w:vAlign w:val="center"/>
          </w:tcPr>
          <w:p w:rsidR="00767138" w:rsidRPr="00BE6288" w:rsidRDefault="00767138" w:rsidP="00907B6B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240" w:lineRule="atLeast"/>
              <w:jc w:val="center"/>
              <w:rPr>
                <w:rStyle w:val="2"/>
                <w:b/>
                <w:sz w:val="24"/>
                <w:szCs w:val="24"/>
              </w:rPr>
            </w:pPr>
            <w:r w:rsidRPr="00BE6288">
              <w:rPr>
                <w:rStyle w:val="2"/>
                <w:b/>
                <w:sz w:val="24"/>
                <w:szCs w:val="24"/>
              </w:rPr>
              <w:t>Создание правовых и организационных основ противодействия коррупции в учреждении</w:t>
            </w:r>
          </w:p>
        </w:tc>
      </w:tr>
      <w:tr w:rsidR="00AF1352" w:rsidRPr="003377DF" w:rsidTr="00EB672D">
        <w:trPr>
          <w:trHeight w:val="828"/>
        </w:trPr>
        <w:tc>
          <w:tcPr>
            <w:tcW w:w="851" w:type="dxa"/>
            <w:vAlign w:val="center"/>
          </w:tcPr>
          <w:p w:rsidR="00AF1352" w:rsidRPr="00767138" w:rsidRDefault="00AF1352" w:rsidP="004056B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056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6" w:type="dxa"/>
          </w:tcPr>
          <w:p w:rsidR="00AF1352" w:rsidRPr="003377DF" w:rsidRDefault="00AF1352" w:rsidP="005E7C18">
            <w:pPr>
              <w:pStyle w:val="3"/>
              <w:spacing w:after="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взаимодействия с правоохранительными органами по фактам, связанным с проявлением  коррупции </w:t>
            </w:r>
          </w:p>
        </w:tc>
        <w:tc>
          <w:tcPr>
            <w:tcW w:w="2341" w:type="dxa"/>
          </w:tcPr>
          <w:p w:rsidR="00AF1352" w:rsidRPr="003377DF" w:rsidRDefault="00AF1352" w:rsidP="00907B6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09" w:type="dxa"/>
          </w:tcPr>
          <w:p w:rsidR="00AF1352" w:rsidRPr="003377DF" w:rsidRDefault="00AF1352" w:rsidP="00907B6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Копысова </w:t>
            </w:r>
            <w:r w:rsidRPr="003377DF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BE6288" w:rsidRPr="003377DF" w:rsidTr="00907B6B">
        <w:trPr>
          <w:trHeight w:val="342"/>
        </w:trPr>
        <w:tc>
          <w:tcPr>
            <w:tcW w:w="11057" w:type="dxa"/>
            <w:gridSpan w:val="4"/>
            <w:vAlign w:val="center"/>
          </w:tcPr>
          <w:p w:rsidR="00BE6288" w:rsidRPr="00BE6288" w:rsidRDefault="00BE6288" w:rsidP="00907B6B">
            <w:pPr>
              <w:pStyle w:val="a5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E6288">
              <w:rPr>
                <w:rFonts w:ascii="Times New Roman" w:hAnsi="Times New Roman" w:cs="Times New Roman"/>
                <w:b/>
              </w:rPr>
              <w:t>Мероприятия, направленные на обучение и информирование работников</w:t>
            </w:r>
          </w:p>
        </w:tc>
      </w:tr>
      <w:tr w:rsidR="00767138" w:rsidRPr="003377DF" w:rsidTr="00907B6B">
        <w:trPr>
          <w:trHeight w:val="342"/>
        </w:trPr>
        <w:tc>
          <w:tcPr>
            <w:tcW w:w="851" w:type="dxa"/>
            <w:vAlign w:val="center"/>
          </w:tcPr>
          <w:p w:rsidR="00767138" w:rsidRPr="00DD1D96" w:rsidRDefault="00DD1D96" w:rsidP="00907B6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56" w:type="dxa"/>
          </w:tcPr>
          <w:p w:rsidR="00767138" w:rsidRPr="00D92611" w:rsidRDefault="00767138" w:rsidP="005E7C18">
            <w:pPr>
              <w:pStyle w:val="3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D92611">
              <w:rPr>
                <w:rStyle w:val="2"/>
                <w:sz w:val="24"/>
                <w:szCs w:val="24"/>
              </w:rPr>
              <w:t xml:space="preserve">Ознакомление  сотрудников с </w:t>
            </w:r>
            <w:r w:rsidR="00D92611" w:rsidRPr="00D92611">
              <w:rPr>
                <w:rStyle w:val="2"/>
                <w:sz w:val="24"/>
                <w:szCs w:val="24"/>
              </w:rPr>
              <w:t>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2341" w:type="dxa"/>
          </w:tcPr>
          <w:p w:rsidR="00767138" w:rsidRPr="00D92611" w:rsidRDefault="00D92611" w:rsidP="00907B6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2611">
              <w:rPr>
                <w:rFonts w:ascii="Times New Roman" w:hAnsi="Times New Roman" w:cs="Times New Roman"/>
              </w:rPr>
              <w:t>при приеме на работу</w:t>
            </w:r>
          </w:p>
        </w:tc>
        <w:tc>
          <w:tcPr>
            <w:tcW w:w="2909" w:type="dxa"/>
          </w:tcPr>
          <w:p w:rsidR="00767138" w:rsidRPr="00D92611" w:rsidRDefault="00767138" w:rsidP="00907B6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2611">
              <w:rPr>
                <w:rFonts w:ascii="Times New Roman" w:hAnsi="Times New Roman" w:cs="Times New Roman"/>
              </w:rPr>
              <w:t>Копысова М.И.</w:t>
            </w:r>
          </w:p>
        </w:tc>
      </w:tr>
      <w:tr w:rsidR="00767138" w:rsidRPr="003377DF" w:rsidTr="00907B6B">
        <w:trPr>
          <w:trHeight w:val="362"/>
        </w:trPr>
        <w:tc>
          <w:tcPr>
            <w:tcW w:w="851" w:type="dxa"/>
            <w:vAlign w:val="center"/>
          </w:tcPr>
          <w:p w:rsidR="00767138" w:rsidRPr="00DD1D96" w:rsidRDefault="00DD1D96" w:rsidP="00907B6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56" w:type="dxa"/>
          </w:tcPr>
          <w:p w:rsidR="00767138" w:rsidRPr="003377DF" w:rsidRDefault="00DD1D96" w:rsidP="005E7C18">
            <w:pPr>
              <w:pStyle w:val="3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3377DF">
              <w:rPr>
                <w:rStyle w:val="2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341" w:type="dxa"/>
          </w:tcPr>
          <w:p w:rsidR="00767138" w:rsidRPr="003377DF" w:rsidRDefault="00DD1D96" w:rsidP="00907B6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377DF">
              <w:rPr>
                <w:rFonts w:ascii="Times New Roman" w:hAnsi="Times New Roman" w:cs="Times New Roman"/>
              </w:rPr>
              <w:t>в течени</w:t>
            </w:r>
            <w:r>
              <w:rPr>
                <w:rFonts w:ascii="Times New Roman" w:hAnsi="Times New Roman" w:cs="Times New Roman"/>
              </w:rPr>
              <w:t>е</w:t>
            </w:r>
            <w:r w:rsidRPr="003377D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09" w:type="dxa"/>
          </w:tcPr>
          <w:p w:rsidR="00767138" w:rsidRPr="003377DF" w:rsidRDefault="00767138" w:rsidP="00907B6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Копысова </w:t>
            </w:r>
            <w:r w:rsidRPr="003377DF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>И</w:t>
            </w:r>
            <w:r w:rsidRPr="003377DF">
              <w:rPr>
                <w:rFonts w:ascii="Times New Roman" w:hAnsi="Times New Roman" w:cs="Times New Roman"/>
              </w:rPr>
              <w:t>.</w:t>
            </w:r>
          </w:p>
        </w:tc>
      </w:tr>
      <w:tr w:rsidR="00484137" w:rsidRPr="003377DF" w:rsidTr="00907B6B">
        <w:trPr>
          <w:trHeight w:val="362"/>
        </w:trPr>
        <w:tc>
          <w:tcPr>
            <w:tcW w:w="851" w:type="dxa"/>
            <w:vAlign w:val="center"/>
          </w:tcPr>
          <w:p w:rsidR="00484137" w:rsidRPr="00484137" w:rsidRDefault="00484137" w:rsidP="00907B6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956" w:type="dxa"/>
          </w:tcPr>
          <w:p w:rsidR="00484137" w:rsidRPr="003377DF" w:rsidRDefault="00484137" w:rsidP="005E7C18">
            <w:pPr>
              <w:pStyle w:val="3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3377DF">
              <w:rPr>
                <w:rStyle w:val="2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341" w:type="dxa"/>
          </w:tcPr>
          <w:p w:rsidR="00484137" w:rsidRPr="003377DF" w:rsidRDefault="00484137" w:rsidP="00907B6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09" w:type="dxa"/>
          </w:tcPr>
          <w:p w:rsidR="00484137" w:rsidRPr="003377DF" w:rsidRDefault="00484137" w:rsidP="00907B6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Копысова </w:t>
            </w:r>
            <w:r w:rsidRPr="003377DF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>И</w:t>
            </w:r>
            <w:r w:rsidRPr="003377DF">
              <w:rPr>
                <w:rFonts w:ascii="Times New Roman" w:hAnsi="Times New Roman" w:cs="Times New Roman"/>
              </w:rPr>
              <w:t>.</w:t>
            </w:r>
          </w:p>
        </w:tc>
      </w:tr>
      <w:tr w:rsidR="00B12E21" w:rsidRPr="003377DF" w:rsidTr="00907B6B">
        <w:trPr>
          <w:trHeight w:val="362"/>
        </w:trPr>
        <w:tc>
          <w:tcPr>
            <w:tcW w:w="851" w:type="dxa"/>
            <w:vAlign w:val="center"/>
          </w:tcPr>
          <w:p w:rsidR="00B12E21" w:rsidRDefault="00B12E21" w:rsidP="00B12E2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956" w:type="dxa"/>
          </w:tcPr>
          <w:p w:rsidR="00B12E21" w:rsidRDefault="00B12E21" w:rsidP="005E7C18">
            <w:pPr>
              <w:pStyle w:val="3"/>
              <w:shd w:val="clear" w:color="auto" w:fill="auto"/>
              <w:spacing w:after="0" w:line="298" w:lineRule="exact"/>
              <w:jc w:val="left"/>
            </w:pPr>
            <w:r>
              <w:rPr>
                <w:rStyle w:val="1"/>
              </w:rPr>
              <w:t>Организация выставок и мероприятий по вопросам пресечения коррупционных правонарушений</w:t>
            </w:r>
          </w:p>
        </w:tc>
        <w:tc>
          <w:tcPr>
            <w:tcW w:w="2341" w:type="dxa"/>
          </w:tcPr>
          <w:p w:rsidR="00B12E21" w:rsidRDefault="00AA1F34" w:rsidP="00AA1F34">
            <w:pPr>
              <w:pStyle w:val="3"/>
              <w:shd w:val="clear" w:color="auto" w:fill="auto"/>
              <w:spacing w:after="0" w:line="240" w:lineRule="exact"/>
              <w:jc w:val="left"/>
            </w:pPr>
            <w:r>
              <w:rPr>
                <w:rStyle w:val="1"/>
              </w:rPr>
              <w:t>в</w:t>
            </w:r>
            <w:r w:rsidR="00B12E21">
              <w:rPr>
                <w:rStyle w:val="1"/>
              </w:rPr>
              <w:t xml:space="preserve"> течение года</w:t>
            </w:r>
          </w:p>
        </w:tc>
        <w:tc>
          <w:tcPr>
            <w:tcW w:w="2909" w:type="dxa"/>
          </w:tcPr>
          <w:p w:rsidR="00B12E21" w:rsidRDefault="0054187B" w:rsidP="0054187B">
            <w:pPr>
              <w:pStyle w:val="3"/>
              <w:shd w:val="clear" w:color="auto" w:fill="auto"/>
              <w:spacing w:after="0" w:line="240" w:lineRule="exact"/>
              <w:jc w:val="left"/>
            </w:pPr>
            <w:r>
              <w:rPr>
                <w:rStyle w:val="1"/>
              </w:rPr>
              <w:t>Нач.</w:t>
            </w:r>
            <w:r w:rsidR="002972C8">
              <w:rPr>
                <w:rStyle w:val="1"/>
              </w:rPr>
              <w:t xml:space="preserve"> </w:t>
            </w:r>
            <w:r>
              <w:rPr>
                <w:rStyle w:val="1"/>
              </w:rPr>
              <w:t>отделов</w:t>
            </w:r>
          </w:p>
        </w:tc>
      </w:tr>
      <w:tr w:rsidR="00B12E21" w:rsidRPr="003377DF" w:rsidTr="00907B6B">
        <w:trPr>
          <w:trHeight w:val="362"/>
        </w:trPr>
        <w:tc>
          <w:tcPr>
            <w:tcW w:w="11057" w:type="dxa"/>
            <w:gridSpan w:val="4"/>
            <w:vAlign w:val="center"/>
          </w:tcPr>
          <w:p w:rsidR="00B12E21" w:rsidRPr="005F5BC1" w:rsidRDefault="00B12E21" w:rsidP="00B12E21">
            <w:pPr>
              <w:pStyle w:val="a5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F5BC1">
              <w:rPr>
                <w:rFonts w:ascii="Times New Roman" w:hAnsi="Times New Roman" w:cs="Times New Roman"/>
                <w:b/>
              </w:rPr>
              <w:t xml:space="preserve">Обеспечение права граждан на доступ </w:t>
            </w:r>
            <w:r>
              <w:rPr>
                <w:rFonts w:ascii="Times New Roman" w:hAnsi="Times New Roman" w:cs="Times New Roman"/>
                <w:b/>
              </w:rPr>
              <w:t>к информации о деятельности учреждения</w:t>
            </w:r>
          </w:p>
        </w:tc>
      </w:tr>
      <w:tr w:rsidR="00104B14" w:rsidRPr="003377DF" w:rsidTr="00907B6B">
        <w:trPr>
          <w:trHeight w:val="362"/>
        </w:trPr>
        <w:tc>
          <w:tcPr>
            <w:tcW w:w="851" w:type="dxa"/>
            <w:vAlign w:val="center"/>
          </w:tcPr>
          <w:p w:rsidR="00104B14" w:rsidRDefault="00104B14" w:rsidP="00104B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56" w:type="dxa"/>
          </w:tcPr>
          <w:p w:rsidR="00104B14" w:rsidRPr="003377DF" w:rsidRDefault="00104B14" w:rsidP="00E2709A">
            <w:pPr>
              <w:pStyle w:val="3"/>
              <w:spacing w:line="240" w:lineRule="atLeast"/>
              <w:jc w:val="left"/>
              <w:rPr>
                <w:rStyle w:val="2"/>
                <w:sz w:val="24"/>
                <w:szCs w:val="24"/>
              </w:rPr>
            </w:pPr>
            <w:r w:rsidRPr="0054187B">
              <w:rPr>
                <w:rStyle w:val="2"/>
                <w:sz w:val="24"/>
                <w:szCs w:val="24"/>
              </w:rPr>
              <w:t xml:space="preserve">Публикация на сайте </w:t>
            </w:r>
            <w:r>
              <w:rPr>
                <w:rStyle w:val="2"/>
                <w:sz w:val="24"/>
                <w:szCs w:val="24"/>
              </w:rPr>
              <w:t xml:space="preserve">учреждения  информации о рассчитываемой за </w:t>
            </w:r>
            <w:r w:rsidRPr="0054187B">
              <w:rPr>
                <w:rStyle w:val="2"/>
                <w:sz w:val="24"/>
                <w:szCs w:val="24"/>
              </w:rPr>
              <w:t>календарный год среднемесячной заработной плате руководителя, его заместителей, главного бухгалтера за 201</w:t>
            </w:r>
            <w:r>
              <w:rPr>
                <w:rStyle w:val="2"/>
                <w:sz w:val="24"/>
                <w:szCs w:val="24"/>
              </w:rPr>
              <w:t>9</w:t>
            </w:r>
            <w:r w:rsidRPr="0054187B">
              <w:rPr>
                <w:rStyle w:val="2"/>
                <w:sz w:val="24"/>
                <w:szCs w:val="24"/>
              </w:rPr>
              <w:t xml:space="preserve"> год </w:t>
            </w:r>
          </w:p>
        </w:tc>
        <w:tc>
          <w:tcPr>
            <w:tcW w:w="2341" w:type="dxa"/>
          </w:tcPr>
          <w:p w:rsidR="00104B14" w:rsidRPr="003377DF" w:rsidRDefault="00104B14" w:rsidP="00E2709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е</w:t>
            </w:r>
            <w:r w:rsidRPr="0054187B">
              <w:rPr>
                <w:rStyle w:val="2"/>
                <w:rFonts w:eastAsia="Courier New"/>
                <w:sz w:val="24"/>
                <w:szCs w:val="24"/>
              </w:rPr>
              <w:t>жегодно</w:t>
            </w:r>
            <w:r w:rsidRPr="0054187B">
              <w:rPr>
                <w:rStyle w:val="2"/>
                <w:rFonts w:eastAsia="Courier New"/>
                <w:sz w:val="24"/>
                <w:szCs w:val="24"/>
              </w:rPr>
              <w:tab/>
            </w:r>
          </w:p>
        </w:tc>
        <w:tc>
          <w:tcPr>
            <w:tcW w:w="2909" w:type="dxa"/>
          </w:tcPr>
          <w:p w:rsidR="00104B14" w:rsidRPr="0054187B" w:rsidRDefault="00104B14" w:rsidP="0015742C">
            <w:pPr>
              <w:pStyle w:val="3"/>
              <w:spacing w:line="240" w:lineRule="atLeast"/>
              <w:jc w:val="left"/>
              <w:rPr>
                <w:rStyle w:val="2"/>
                <w:sz w:val="24"/>
                <w:szCs w:val="24"/>
              </w:rPr>
            </w:pPr>
            <w:r w:rsidRPr="0054187B">
              <w:rPr>
                <w:rStyle w:val="2"/>
                <w:sz w:val="24"/>
                <w:szCs w:val="24"/>
              </w:rPr>
              <w:t xml:space="preserve">План работы по предупреждению коррупции ГБУК НОСБ </w:t>
            </w:r>
          </w:p>
          <w:p w:rsidR="00104B14" w:rsidRDefault="00104B14" w:rsidP="00E2709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04B14" w:rsidRPr="003377DF" w:rsidTr="00C724C3">
        <w:trPr>
          <w:trHeight w:val="517"/>
        </w:trPr>
        <w:tc>
          <w:tcPr>
            <w:tcW w:w="851" w:type="dxa"/>
            <w:vAlign w:val="center"/>
          </w:tcPr>
          <w:p w:rsidR="00104B14" w:rsidRPr="002610A7" w:rsidRDefault="00104B14" w:rsidP="00535DC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956" w:type="dxa"/>
          </w:tcPr>
          <w:p w:rsidR="00104B14" w:rsidRPr="003377DF" w:rsidRDefault="00104B14" w:rsidP="00535DC3">
            <w:pPr>
              <w:pStyle w:val="3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3377DF">
              <w:rPr>
                <w:rStyle w:val="2"/>
                <w:sz w:val="24"/>
                <w:szCs w:val="24"/>
              </w:rPr>
              <w:t>Проведение контрольных мероприятий по закупочной деятельности</w:t>
            </w:r>
          </w:p>
        </w:tc>
        <w:tc>
          <w:tcPr>
            <w:tcW w:w="2341" w:type="dxa"/>
          </w:tcPr>
          <w:p w:rsidR="00104B14" w:rsidRPr="003377DF" w:rsidRDefault="00104B14" w:rsidP="00535DC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377D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9" w:type="dxa"/>
          </w:tcPr>
          <w:p w:rsidR="00104B14" w:rsidRPr="003377DF" w:rsidRDefault="00104B14" w:rsidP="00535DC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377DF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104B14" w:rsidRPr="003377DF" w:rsidTr="00907B6B">
        <w:trPr>
          <w:trHeight w:val="362"/>
        </w:trPr>
        <w:tc>
          <w:tcPr>
            <w:tcW w:w="851" w:type="dxa"/>
            <w:vAlign w:val="center"/>
          </w:tcPr>
          <w:p w:rsidR="00104B14" w:rsidRPr="002610A7" w:rsidRDefault="00104B14" w:rsidP="00535DC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956" w:type="dxa"/>
          </w:tcPr>
          <w:p w:rsidR="00104B14" w:rsidRPr="003377DF" w:rsidRDefault="00104B14" w:rsidP="00535DC3">
            <w:pPr>
              <w:pStyle w:val="3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3377DF">
              <w:rPr>
                <w:rStyle w:val="2"/>
                <w:sz w:val="24"/>
                <w:szCs w:val="24"/>
              </w:rPr>
              <w:t>Проведение контрольных мероприятий по ведению бухгалтерского учёта, составления и хранения бухгалтерской отчётности</w:t>
            </w:r>
          </w:p>
        </w:tc>
        <w:tc>
          <w:tcPr>
            <w:tcW w:w="2341" w:type="dxa"/>
          </w:tcPr>
          <w:p w:rsidR="00104B14" w:rsidRPr="003377DF" w:rsidRDefault="00104B14" w:rsidP="00535DC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377D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9" w:type="dxa"/>
          </w:tcPr>
          <w:p w:rsidR="00104B14" w:rsidRPr="003377DF" w:rsidRDefault="00104B14" w:rsidP="00535DC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377DF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104B14" w:rsidRPr="003377DF" w:rsidTr="00907B6B">
        <w:trPr>
          <w:trHeight w:val="362"/>
        </w:trPr>
        <w:tc>
          <w:tcPr>
            <w:tcW w:w="851" w:type="dxa"/>
            <w:vAlign w:val="center"/>
          </w:tcPr>
          <w:p w:rsidR="00104B14" w:rsidRPr="002610A7" w:rsidRDefault="00104B14" w:rsidP="00E60ABA">
            <w:pPr>
              <w:spacing w:line="240" w:lineRule="atLeast"/>
              <w:rPr>
                <w:rFonts w:ascii="Times New Roman" w:hAnsi="Times New Roman" w:cs="Times New Roman"/>
                <w:highlight w:val="green"/>
              </w:rPr>
            </w:pPr>
            <w:r w:rsidRPr="002610A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956" w:type="dxa"/>
          </w:tcPr>
          <w:p w:rsidR="00104B14" w:rsidRPr="003377DF" w:rsidRDefault="00104B14" w:rsidP="00E60ABA">
            <w:pPr>
              <w:pStyle w:val="3"/>
              <w:shd w:val="clear" w:color="auto" w:fill="auto"/>
              <w:spacing w:after="0" w:line="240" w:lineRule="atLeast"/>
              <w:jc w:val="left"/>
              <w:rPr>
                <w:sz w:val="24"/>
                <w:szCs w:val="24"/>
              </w:rPr>
            </w:pPr>
            <w:r w:rsidRPr="003377DF">
              <w:rPr>
                <w:rStyle w:val="2"/>
                <w:sz w:val="24"/>
                <w:szCs w:val="24"/>
              </w:rPr>
              <w:t>Проведение контрольных мероприятий за правильностью заполнения трудовых книжек, хранением личных дел и выдаче справок из личных дел работников</w:t>
            </w:r>
          </w:p>
        </w:tc>
        <w:tc>
          <w:tcPr>
            <w:tcW w:w="2341" w:type="dxa"/>
          </w:tcPr>
          <w:p w:rsidR="00104B14" w:rsidRPr="003377DF" w:rsidRDefault="00104B14" w:rsidP="003E73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377D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9" w:type="dxa"/>
          </w:tcPr>
          <w:p w:rsidR="00104B14" w:rsidRPr="003377DF" w:rsidRDefault="00104B14" w:rsidP="003E73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377DF">
              <w:rPr>
                <w:rFonts w:ascii="Times New Roman" w:hAnsi="Times New Roman" w:cs="Times New Roman"/>
              </w:rPr>
              <w:t>Рабочая группа</w:t>
            </w:r>
          </w:p>
        </w:tc>
      </w:tr>
    </w:tbl>
    <w:p w:rsidR="00393FD0" w:rsidRPr="003377DF" w:rsidRDefault="00393FD0" w:rsidP="00907B6B">
      <w:pPr>
        <w:spacing w:line="240" w:lineRule="atLeast"/>
        <w:rPr>
          <w:rFonts w:ascii="Times New Roman" w:hAnsi="Times New Roman" w:cs="Times New Roman"/>
        </w:rPr>
      </w:pPr>
    </w:p>
    <w:sectPr w:rsidR="00393FD0" w:rsidRPr="003377DF" w:rsidSect="00783D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29C"/>
    <w:multiLevelType w:val="hybridMultilevel"/>
    <w:tmpl w:val="EAF2EA2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2A"/>
    <w:rsid w:val="000449ED"/>
    <w:rsid w:val="00046EDD"/>
    <w:rsid w:val="000A1FB6"/>
    <w:rsid w:val="00104B14"/>
    <w:rsid w:val="0015742C"/>
    <w:rsid w:val="001F588F"/>
    <w:rsid w:val="0023276A"/>
    <w:rsid w:val="002610A7"/>
    <w:rsid w:val="002972C8"/>
    <w:rsid w:val="002E262A"/>
    <w:rsid w:val="003377DF"/>
    <w:rsid w:val="003550FF"/>
    <w:rsid w:val="00393FD0"/>
    <w:rsid w:val="003B2990"/>
    <w:rsid w:val="004056BD"/>
    <w:rsid w:val="00484137"/>
    <w:rsid w:val="00523647"/>
    <w:rsid w:val="005277C5"/>
    <w:rsid w:val="0054187B"/>
    <w:rsid w:val="005C12DC"/>
    <w:rsid w:val="005E7C18"/>
    <w:rsid w:val="005F38A0"/>
    <w:rsid w:val="005F5BC1"/>
    <w:rsid w:val="00623A98"/>
    <w:rsid w:val="00697AD9"/>
    <w:rsid w:val="006F17E3"/>
    <w:rsid w:val="0071456C"/>
    <w:rsid w:val="00767138"/>
    <w:rsid w:val="00783D39"/>
    <w:rsid w:val="007C399C"/>
    <w:rsid w:val="008A5B28"/>
    <w:rsid w:val="008B6E3C"/>
    <w:rsid w:val="008D18FF"/>
    <w:rsid w:val="008F2F53"/>
    <w:rsid w:val="008F5AC7"/>
    <w:rsid w:val="00907B6B"/>
    <w:rsid w:val="00980BE3"/>
    <w:rsid w:val="00A007C3"/>
    <w:rsid w:val="00AA1F34"/>
    <w:rsid w:val="00AF1352"/>
    <w:rsid w:val="00AF4F2B"/>
    <w:rsid w:val="00B12E21"/>
    <w:rsid w:val="00B4142A"/>
    <w:rsid w:val="00BB201F"/>
    <w:rsid w:val="00BE6288"/>
    <w:rsid w:val="00C724C3"/>
    <w:rsid w:val="00CF308C"/>
    <w:rsid w:val="00D10DE1"/>
    <w:rsid w:val="00D15116"/>
    <w:rsid w:val="00D2414A"/>
    <w:rsid w:val="00D628CC"/>
    <w:rsid w:val="00D92611"/>
    <w:rsid w:val="00DB11A9"/>
    <w:rsid w:val="00DD12CC"/>
    <w:rsid w:val="00DD1D96"/>
    <w:rsid w:val="00E13143"/>
    <w:rsid w:val="00E91F87"/>
    <w:rsid w:val="00ED761B"/>
    <w:rsid w:val="00F337C8"/>
    <w:rsid w:val="00F6606C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A38B"/>
  <w15:docId w15:val="{301317F5-0FEB-400C-9448-8A7AC049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D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783D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4"/>
    <w:rsid w:val="00783D3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783D39"/>
    <w:pPr>
      <w:shd w:val="clear" w:color="auto" w:fill="FFFFFF"/>
      <w:spacing w:after="30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783D39"/>
    <w:pPr>
      <w:ind w:left="720"/>
      <w:contextualSpacing/>
    </w:pPr>
  </w:style>
  <w:style w:type="character" w:customStyle="1" w:styleId="1">
    <w:name w:val="Основной текст1"/>
    <w:basedOn w:val="a4"/>
    <w:rsid w:val="00B12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Н. Толочкина</dc:creator>
  <cp:keywords/>
  <dc:description/>
  <cp:lastModifiedBy>Марина Ивановна Копысова</cp:lastModifiedBy>
  <cp:revision>63</cp:revision>
  <cp:lastPrinted>2019-11-07T06:01:00Z</cp:lastPrinted>
  <dcterms:created xsi:type="dcterms:W3CDTF">2016-05-12T10:58:00Z</dcterms:created>
  <dcterms:modified xsi:type="dcterms:W3CDTF">2023-01-17T05:09:00Z</dcterms:modified>
</cp:coreProperties>
</file>