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6D" w:rsidRPr="00BB0EB4" w:rsidRDefault="00B2206D" w:rsidP="00B2206D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0EB4">
        <w:rPr>
          <w:rFonts w:ascii="Times New Roman" w:eastAsia="Calibri" w:hAnsi="Times New Roman" w:cs="Times New Roman"/>
          <w:sz w:val="24"/>
          <w:szCs w:val="24"/>
        </w:rPr>
        <w:t xml:space="preserve">Утверждено </w:t>
      </w:r>
    </w:p>
    <w:p w:rsidR="00B2206D" w:rsidRPr="00BB0EB4" w:rsidRDefault="00B2206D" w:rsidP="00B2206D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B0EB4">
        <w:rPr>
          <w:rFonts w:ascii="Times New Roman" w:eastAsia="Calibri" w:hAnsi="Times New Roman" w:cs="Times New Roman"/>
          <w:sz w:val="24"/>
          <w:szCs w:val="24"/>
        </w:rPr>
        <w:t>приказом директора ГБУК НОСБ</w:t>
      </w:r>
    </w:p>
    <w:p w:rsidR="00B2206D" w:rsidRPr="00BB0EB4" w:rsidRDefault="001D1299" w:rsidP="00B2206D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10D6">
        <w:rPr>
          <w:rFonts w:ascii="Times New Roman" w:eastAsia="Calibri" w:hAnsi="Times New Roman" w:cs="Times New Roman"/>
          <w:sz w:val="24"/>
          <w:szCs w:val="24"/>
        </w:rPr>
        <w:t>№86</w:t>
      </w:r>
      <w:r w:rsidR="00B2206D" w:rsidRPr="003110D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3110D6">
        <w:rPr>
          <w:rFonts w:ascii="Times New Roman" w:eastAsia="Calibri" w:hAnsi="Times New Roman" w:cs="Times New Roman"/>
          <w:sz w:val="24"/>
          <w:szCs w:val="24"/>
        </w:rPr>
        <w:t>22.05.2</w:t>
      </w:r>
      <w:r w:rsidR="00B2206D" w:rsidRPr="003110D6">
        <w:rPr>
          <w:rFonts w:ascii="Times New Roman" w:eastAsia="Calibri" w:hAnsi="Times New Roman" w:cs="Times New Roman"/>
          <w:sz w:val="24"/>
          <w:szCs w:val="24"/>
        </w:rPr>
        <w:t>017г.</w:t>
      </w:r>
    </w:p>
    <w:p w:rsidR="00B2206D" w:rsidRPr="00BB0EB4" w:rsidRDefault="00B2206D" w:rsidP="00B2206D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206D" w:rsidRPr="00BB0EB4" w:rsidRDefault="00B2206D" w:rsidP="00B2206D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0EB4">
        <w:rPr>
          <w:rFonts w:ascii="Times New Roman" w:eastAsia="Calibri" w:hAnsi="Times New Roman" w:cs="Times New Roman"/>
          <w:sz w:val="24"/>
          <w:szCs w:val="24"/>
        </w:rPr>
        <w:t xml:space="preserve">КАРТА КОРРУПЦИОННЫХ РИСКОВ </w:t>
      </w:r>
    </w:p>
    <w:p w:rsidR="00B2206D" w:rsidRPr="00BB0EB4" w:rsidRDefault="00B2206D" w:rsidP="00B220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0EB4">
        <w:rPr>
          <w:rFonts w:ascii="Times New Roman" w:eastAsia="Calibri" w:hAnsi="Times New Roman" w:cs="Times New Roman"/>
          <w:sz w:val="24"/>
          <w:szCs w:val="24"/>
        </w:rPr>
        <w:t>государственного бюджетного учреждения культуры Новосибирской области «Новосибирская областная специальная библиотека для незрячих и слабовидящих»</w:t>
      </w:r>
      <w:r w:rsidR="00BC639E">
        <w:rPr>
          <w:rFonts w:ascii="Times New Roman" w:eastAsia="Calibri" w:hAnsi="Times New Roman" w:cs="Times New Roman"/>
          <w:sz w:val="24"/>
          <w:szCs w:val="24"/>
        </w:rPr>
        <w:t xml:space="preserve"> (далее – Библиотека)</w:t>
      </w:r>
    </w:p>
    <w:p w:rsidR="00A04B05" w:rsidRPr="002C52F6" w:rsidRDefault="00A04B05" w:rsidP="00B22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458"/>
        <w:gridCol w:w="4661"/>
        <w:gridCol w:w="2678"/>
        <w:gridCol w:w="3827"/>
        <w:gridCol w:w="1423"/>
        <w:gridCol w:w="2829"/>
      </w:tblGrid>
      <w:tr w:rsidR="00593A7B" w:rsidRPr="002C52F6" w:rsidTr="007C430A">
        <w:trPr>
          <w:trHeight w:val="432"/>
        </w:trPr>
        <w:tc>
          <w:tcPr>
            <w:tcW w:w="458" w:type="dxa"/>
          </w:tcPr>
          <w:p w:rsidR="00B2206D" w:rsidRPr="002C52F6" w:rsidRDefault="00BB0EB4" w:rsidP="002C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2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1" w:type="dxa"/>
          </w:tcPr>
          <w:p w:rsidR="00B2206D" w:rsidRPr="002C52F6" w:rsidRDefault="00BB0EB4" w:rsidP="002C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2F6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Полномочия, реализация которых связана с коррупционными рисками</w:t>
            </w:r>
          </w:p>
        </w:tc>
        <w:tc>
          <w:tcPr>
            <w:tcW w:w="2678" w:type="dxa"/>
          </w:tcPr>
          <w:p w:rsidR="00B2206D" w:rsidRPr="002C52F6" w:rsidRDefault="002C52F6" w:rsidP="002C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2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827" w:type="dxa"/>
          </w:tcPr>
          <w:p w:rsidR="00B2206D" w:rsidRPr="002C52F6" w:rsidRDefault="002C52F6" w:rsidP="002C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Типовые ситуации </w:t>
            </w:r>
          </w:p>
        </w:tc>
        <w:tc>
          <w:tcPr>
            <w:tcW w:w="1423" w:type="dxa"/>
          </w:tcPr>
          <w:p w:rsidR="00B2206D" w:rsidRPr="002C52F6" w:rsidRDefault="00BC639E" w:rsidP="002C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2829" w:type="dxa"/>
          </w:tcPr>
          <w:p w:rsidR="00B2206D" w:rsidRPr="002C52F6" w:rsidRDefault="00BC639E" w:rsidP="002C5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по минимизации (устранению) коррупционного риска, сроки выполнения</w:t>
            </w:r>
          </w:p>
        </w:tc>
      </w:tr>
      <w:tr w:rsidR="00593A7B" w:rsidRPr="00BB0EB4" w:rsidTr="007C430A">
        <w:trPr>
          <w:trHeight w:val="432"/>
        </w:trPr>
        <w:tc>
          <w:tcPr>
            <w:tcW w:w="458" w:type="dxa"/>
          </w:tcPr>
          <w:p w:rsidR="00B2206D" w:rsidRPr="005C1577" w:rsidRDefault="002073D4" w:rsidP="005C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1" w:type="dxa"/>
          </w:tcPr>
          <w:p w:rsidR="00B2206D" w:rsidRPr="00BB0EB4" w:rsidRDefault="008174FE" w:rsidP="00A3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Библиотеки </w:t>
            </w:r>
          </w:p>
        </w:tc>
        <w:tc>
          <w:tcPr>
            <w:tcW w:w="2678" w:type="dxa"/>
          </w:tcPr>
          <w:p w:rsidR="007C430A" w:rsidRDefault="007C430A" w:rsidP="007C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или лицо, исполняющее его обязанности,</w:t>
            </w:r>
          </w:p>
          <w:p w:rsidR="001A00B6" w:rsidRDefault="001A00B6" w:rsidP="007C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6D" w:rsidRDefault="007C430A" w:rsidP="007C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3A7B" w:rsidRDefault="00593A7B" w:rsidP="0059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подразделений,</w:t>
            </w:r>
          </w:p>
          <w:p w:rsidR="007C430A" w:rsidRPr="00BB0EB4" w:rsidRDefault="007C430A" w:rsidP="007C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2206D" w:rsidRPr="00BB0EB4" w:rsidRDefault="007C430A" w:rsidP="00B2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родственников, либо иной личной заинтересованности </w:t>
            </w:r>
          </w:p>
        </w:tc>
        <w:tc>
          <w:tcPr>
            <w:tcW w:w="1423" w:type="dxa"/>
          </w:tcPr>
          <w:p w:rsidR="00B2206D" w:rsidRPr="00BB0EB4" w:rsidRDefault="007C430A" w:rsidP="00B2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829" w:type="dxa"/>
          </w:tcPr>
          <w:p w:rsidR="00B2206D" w:rsidRDefault="007C430A" w:rsidP="00B2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Библиотеки.</w:t>
            </w:r>
          </w:p>
          <w:p w:rsidR="007C430A" w:rsidRDefault="007C430A" w:rsidP="00B2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соблюдение локальных нормативных актов (регламентов, стандартов, инструкций).</w:t>
            </w:r>
          </w:p>
          <w:p w:rsidR="007C430A" w:rsidRDefault="007C430A" w:rsidP="00B2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утвержденной антикоррупционной политики Библиотеки. </w:t>
            </w:r>
          </w:p>
          <w:p w:rsidR="007C430A" w:rsidRDefault="007C430A" w:rsidP="00B2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работникам Библиотеки мер ответственности за совершение коррупционных правонарушений.</w:t>
            </w:r>
          </w:p>
          <w:p w:rsidR="007C430A" w:rsidRPr="00BB0EB4" w:rsidRDefault="007C430A" w:rsidP="00B2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Перераспределение функций между структурными подразделениями.</w:t>
            </w:r>
          </w:p>
        </w:tc>
      </w:tr>
      <w:tr w:rsidR="00593A7B" w:rsidRPr="00BB0EB4" w:rsidTr="007C430A">
        <w:trPr>
          <w:trHeight w:val="432"/>
        </w:trPr>
        <w:tc>
          <w:tcPr>
            <w:tcW w:w="458" w:type="dxa"/>
          </w:tcPr>
          <w:p w:rsidR="008174FE" w:rsidRDefault="002073D4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1" w:type="dxa"/>
          </w:tcPr>
          <w:p w:rsidR="008174FE" w:rsidRPr="00BB0EB4" w:rsidRDefault="008174FE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локальных нормативных актов: формирование системы оплаты труда работников Библиотеки; иным вопросам в установленной сфере деятельности, в случаях предусмотренных федеральными законами, иными нормативными правовыми актами Российской Федерации, законами Новосибирской области, правовыми актами Губернатора Новосибирской области и Правительства Новосибирской области</w:t>
            </w:r>
          </w:p>
        </w:tc>
        <w:tc>
          <w:tcPr>
            <w:tcW w:w="2678" w:type="dxa"/>
          </w:tcPr>
          <w:p w:rsidR="008174FE" w:rsidRDefault="008174FE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или лицо, исполняющее его обязанности,</w:t>
            </w:r>
          </w:p>
          <w:p w:rsidR="001A00B6" w:rsidRDefault="001A00B6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FE" w:rsidRPr="00BB0EB4" w:rsidRDefault="008174FE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8174FE" w:rsidRPr="00BB0EB4" w:rsidRDefault="008174FE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влияния на принятие решений, направленных на предоставление необоснованных преимуществ отдельным сотрудникам</w:t>
            </w:r>
          </w:p>
        </w:tc>
        <w:tc>
          <w:tcPr>
            <w:tcW w:w="1423" w:type="dxa"/>
          </w:tcPr>
          <w:p w:rsidR="008174FE" w:rsidRPr="00BB0EB4" w:rsidRDefault="008174FE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829" w:type="dxa"/>
          </w:tcPr>
          <w:p w:rsidR="008174FE" w:rsidRPr="00BB0EB4" w:rsidRDefault="008174FE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разработке нормативных правовых актов профсоюзного комитета, создание рабочей группы, комиссии </w:t>
            </w:r>
          </w:p>
        </w:tc>
      </w:tr>
      <w:tr w:rsidR="00593A7B" w:rsidRPr="00BB0EB4" w:rsidTr="007C430A">
        <w:trPr>
          <w:trHeight w:val="452"/>
        </w:trPr>
        <w:tc>
          <w:tcPr>
            <w:tcW w:w="458" w:type="dxa"/>
          </w:tcPr>
          <w:p w:rsidR="008174FE" w:rsidRPr="00BB0EB4" w:rsidRDefault="002073D4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1" w:type="dxa"/>
          </w:tcPr>
          <w:p w:rsidR="008174FE" w:rsidRPr="00BB0EB4" w:rsidRDefault="008174FE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заказов заключение государственных контрактов и других гражданско-правовых договоров на поставку товаров, выполнение работ, оказание услуг для реализации возложенных на Библиотеку функций , а также для нужд Библиотеки</w:t>
            </w:r>
          </w:p>
        </w:tc>
        <w:tc>
          <w:tcPr>
            <w:tcW w:w="2678" w:type="dxa"/>
          </w:tcPr>
          <w:p w:rsidR="008174FE" w:rsidRDefault="008174FE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или лицо, исполняющее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обязанности,</w:t>
            </w:r>
          </w:p>
          <w:p w:rsidR="001A00B6" w:rsidRDefault="001A00B6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FE" w:rsidRDefault="008174FE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8174FE" w:rsidRPr="00BB0EB4" w:rsidRDefault="008174FE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Работник, ответственный за размещение заказов по закупкам товаров, работ и услуг </w:t>
            </w:r>
          </w:p>
        </w:tc>
        <w:tc>
          <w:tcPr>
            <w:tcW w:w="3827" w:type="dxa"/>
          </w:tcPr>
          <w:p w:rsidR="008174FE" w:rsidRDefault="008174FE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закупки, в которой нет объективной необходимости.</w:t>
            </w:r>
          </w:p>
          <w:p w:rsidR="008174FE" w:rsidRDefault="008174FE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завышение объема закупаемых товаров, работ и услуг.</w:t>
            </w:r>
          </w:p>
          <w:p w:rsidR="008174FE" w:rsidRDefault="008174FE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FE" w:rsidRDefault="008174FE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расширение</w:t>
            </w:r>
            <w:r w:rsidR="00F030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30573">
              <w:rPr>
                <w:rFonts w:ascii="Times New Roman" w:hAnsi="Times New Roman" w:cs="Times New Roman"/>
                <w:sz w:val="24"/>
                <w:szCs w:val="24"/>
              </w:rPr>
              <w:t>ограничение 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 поставщиков.</w:t>
            </w:r>
          </w:p>
          <w:p w:rsidR="008174FE" w:rsidRDefault="008174FE" w:rsidP="00F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упрощение</w:t>
            </w:r>
            <w:r w:rsidR="00F030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 существенных условий контракта</w:t>
            </w:r>
            <w:r w:rsidR="00930573">
              <w:rPr>
                <w:rFonts w:ascii="Times New Roman" w:hAnsi="Times New Roman" w:cs="Times New Roman"/>
                <w:sz w:val="24"/>
                <w:szCs w:val="24"/>
              </w:rPr>
              <w:t>, в том числе предмета и сроков исполнения.</w:t>
            </w:r>
          </w:p>
          <w:p w:rsidR="00930573" w:rsidRDefault="00930573" w:rsidP="00F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завышение цены на закупки.</w:t>
            </w:r>
          </w:p>
          <w:p w:rsidR="00930573" w:rsidRDefault="00930573" w:rsidP="00F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усложнение/упрощение процедур определения поставщика.</w:t>
            </w:r>
          </w:p>
          <w:p w:rsidR="00930573" w:rsidRPr="00BB0EB4" w:rsidRDefault="00930573" w:rsidP="0093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(контракта) без учета установленной процедуры закупки.</w:t>
            </w:r>
          </w:p>
        </w:tc>
        <w:tc>
          <w:tcPr>
            <w:tcW w:w="1423" w:type="dxa"/>
          </w:tcPr>
          <w:p w:rsidR="008174FE" w:rsidRPr="00BB0EB4" w:rsidRDefault="008174FE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829" w:type="dxa"/>
          </w:tcPr>
          <w:p w:rsidR="008174FE" w:rsidRDefault="008174FE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законодательством порядка осуществления закупок для государственных и муниципальных нужд.</w:t>
            </w:r>
          </w:p>
          <w:p w:rsidR="008174FE" w:rsidRDefault="008174FE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FE" w:rsidRDefault="008174FE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при осуществлении закупок Библиотеки.</w:t>
            </w:r>
          </w:p>
          <w:p w:rsidR="008174FE" w:rsidRDefault="008174FE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FE" w:rsidRPr="00BB0EB4" w:rsidRDefault="008174FE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Коллегиальность при принятии решений о выборе поставщиков (исполнителей, подрядчиков)</w:t>
            </w:r>
          </w:p>
        </w:tc>
      </w:tr>
      <w:tr w:rsidR="00593A7B" w:rsidRPr="00BB0EB4" w:rsidTr="007C430A">
        <w:trPr>
          <w:trHeight w:val="432"/>
        </w:trPr>
        <w:tc>
          <w:tcPr>
            <w:tcW w:w="458" w:type="dxa"/>
          </w:tcPr>
          <w:p w:rsidR="008174FE" w:rsidRPr="00BB0EB4" w:rsidRDefault="002073D4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1" w:type="dxa"/>
          </w:tcPr>
          <w:p w:rsidR="008174FE" w:rsidRPr="00BB0EB4" w:rsidRDefault="001A7BFD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материальных ценностей и ведение и ведение базы данных материальных ценностей </w:t>
            </w:r>
          </w:p>
        </w:tc>
        <w:tc>
          <w:tcPr>
            <w:tcW w:w="2678" w:type="dxa"/>
          </w:tcPr>
          <w:p w:rsidR="001A7BFD" w:rsidRDefault="001A7BFD" w:rsidP="001A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1A7BFD" w:rsidRDefault="001A7BFD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  <w:p w:rsidR="008174FE" w:rsidRDefault="001A7BFD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бухгалтерии,</w:t>
            </w:r>
          </w:p>
          <w:p w:rsidR="001A7BFD" w:rsidRDefault="001A7BFD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ответственные лица</w:t>
            </w:r>
          </w:p>
          <w:p w:rsidR="001A7BFD" w:rsidRPr="00BB0EB4" w:rsidRDefault="001A7BFD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174FE" w:rsidRDefault="001A7BFD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постановка на регистрационный учет материальных ценностей.</w:t>
            </w:r>
          </w:p>
          <w:p w:rsidR="001A7BFD" w:rsidRDefault="001A7BFD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Умышленное досрочное списание материальных средств и расходных материалов с регистрационного учета материальных ценностей.</w:t>
            </w:r>
          </w:p>
          <w:p w:rsidR="001A7BFD" w:rsidRPr="00BB0EB4" w:rsidRDefault="001A7BFD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регулярного контроля наличия и сохранности материальных ценностей.</w:t>
            </w:r>
            <w:r w:rsidR="0046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:rsidR="008174FE" w:rsidRPr="00BB0EB4" w:rsidRDefault="001A7BFD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829" w:type="dxa"/>
          </w:tcPr>
          <w:p w:rsidR="008174FE" w:rsidRDefault="001A7BFD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инвентаризации материальных ценностей.</w:t>
            </w:r>
          </w:p>
          <w:p w:rsidR="001A7BFD" w:rsidRPr="00BB0EB4" w:rsidRDefault="001A7BFD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при списании материальных ценностей независимой экспертизы.</w:t>
            </w:r>
          </w:p>
        </w:tc>
      </w:tr>
      <w:tr w:rsidR="00593A7B" w:rsidRPr="00BB0EB4" w:rsidTr="007C430A">
        <w:trPr>
          <w:trHeight w:val="432"/>
        </w:trPr>
        <w:tc>
          <w:tcPr>
            <w:tcW w:w="458" w:type="dxa"/>
          </w:tcPr>
          <w:p w:rsidR="008174FE" w:rsidRPr="00BB0EB4" w:rsidRDefault="002073D4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1" w:type="dxa"/>
          </w:tcPr>
          <w:p w:rsidR="008174FE" w:rsidRPr="00BB0EB4" w:rsidRDefault="002073D4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обеспечению гарантий и прав граждан на информационно-библиотечное обслуживание доступ к информации и культурным ценностям </w:t>
            </w:r>
          </w:p>
        </w:tc>
        <w:tc>
          <w:tcPr>
            <w:tcW w:w="2678" w:type="dxa"/>
          </w:tcPr>
          <w:p w:rsidR="002073D4" w:rsidRDefault="002073D4" w:rsidP="0020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или лицо, исполняющее его обязанности,</w:t>
            </w:r>
          </w:p>
          <w:p w:rsidR="001A00B6" w:rsidRDefault="001A00B6" w:rsidP="0020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D4" w:rsidRDefault="002073D4" w:rsidP="0020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93A7B" w:rsidRDefault="00593A7B" w:rsidP="0059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подразделений,</w:t>
            </w:r>
          </w:p>
          <w:p w:rsidR="008174FE" w:rsidRPr="00BB0EB4" w:rsidRDefault="008174FE" w:rsidP="0020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174FE" w:rsidRPr="00BB0EB4" w:rsidRDefault="002073D4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влияния на принятие решения, влекущего предоставление необоснованных преимуществ отдельным гражданам, учреждениям, организациям</w:t>
            </w:r>
          </w:p>
        </w:tc>
        <w:tc>
          <w:tcPr>
            <w:tcW w:w="1423" w:type="dxa"/>
          </w:tcPr>
          <w:p w:rsidR="008174FE" w:rsidRPr="00BB0EB4" w:rsidRDefault="002073D4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829" w:type="dxa"/>
          </w:tcPr>
          <w:p w:rsidR="008174FE" w:rsidRPr="00BB0EB4" w:rsidRDefault="002073D4" w:rsidP="00D3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 w:rsidR="00D3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4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35187">
              <w:rPr>
                <w:rFonts w:ascii="Times New Roman" w:hAnsi="Times New Roman" w:cs="Times New Roman"/>
                <w:sz w:val="24"/>
                <w:szCs w:val="24"/>
              </w:rPr>
              <w:t>иблиотеки информации о предоставляемых услугах  (бесплатных и платных), стоимости платных услуг</w:t>
            </w:r>
            <w:r w:rsidR="007C342F">
              <w:rPr>
                <w:rFonts w:ascii="Times New Roman" w:hAnsi="Times New Roman" w:cs="Times New Roman"/>
                <w:sz w:val="24"/>
                <w:szCs w:val="24"/>
              </w:rPr>
              <w:t>, планах библиотеки, проводимых мероприятиях и др.</w:t>
            </w:r>
          </w:p>
        </w:tc>
      </w:tr>
      <w:tr w:rsidR="00593A7B" w:rsidRPr="00BB0EB4" w:rsidTr="007C430A">
        <w:trPr>
          <w:trHeight w:val="432"/>
        </w:trPr>
        <w:tc>
          <w:tcPr>
            <w:tcW w:w="458" w:type="dxa"/>
          </w:tcPr>
          <w:p w:rsidR="008174FE" w:rsidRPr="00BB0EB4" w:rsidRDefault="00615CB8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1" w:type="dxa"/>
          </w:tcPr>
          <w:p w:rsidR="008174FE" w:rsidRPr="00BB0EB4" w:rsidRDefault="00615CB8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фондов Библиотеки</w:t>
            </w:r>
          </w:p>
        </w:tc>
        <w:tc>
          <w:tcPr>
            <w:tcW w:w="2678" w:type="dxa"/>
          </w:tcPr>
          <w:p w:rsidR="00615CB8" w:rsidRDefault="00615CB8" w:rsidP="0061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или лицо, исполняющее его обязанности,</w:t>
            </w:r>
          </w:p>
          <w:p w:rsidR="001A00B6" w:rsidRDefault="001A00B6" w:rsidP="0061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CB8" w:rsidRDefault="00615CB8" w:rsidP="0061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93A7B" w:rsidRDefault="00593A7B" w:rsidP="0059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подразделений,</w:t>
            </w:r>
          </w:p>
          <w:p w:rsidR="00615CB8" w:rsidRPr="00BB0EB4" w:rsidRDefault="00615CB8" w:rsidP="0061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подразделений </w:t>
            </w:r>
          </w:p>
        </w:tc>
        <w:tc>
          <w:tcPr>
            <w:tcW w:w="3827" w:type="dxa"/>
          </w:tcPr>
          <w:p w:rsidR="008174FE" w:rsidRPr="00BB0EB4" w:rsidRDefault="00615CB8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отражение в акте проверки отсутствия документов из фонда Библиотеки за вознаграждение, подарок</w:t>
            </w:r>
          </w:p>
        </w:tc>
        <w:tc>
          <w:tcPr>
            <w:tcW w:w="1423" w:type="dxa"/>
          </w:tcPr>
          <w:p w:rsidR="008174FE" w:rsidRPr="00BB0EB4" w:rsidRDefault="00615CB8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829" w:type="dxa"/>
          </w:tcPr>
          <w:p w:rsidR="008174FE" w:rsidRPr="00BB0EB4" w:rsidRDefault="00615CB8" w:rsidP="0061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Библиотеки информации о результатах проверки</w:t>
            </w:r>
          </w:p>
        </w:tc>
      </w:tr>
      <w:tr w:rsidR="00593A7B" w:rsidRPr="00BB0EB4" w:rsidTr="007C430A">
        <w:trPr>
          <w:trHeight w:val="432"/>
        </w:trPr>
        <w:tc>
          <w:tcPr>
            <w:tcW w:w="458" w:type="dxa"/>
          </w:tcPr>
          <w:p w:rsidR="00615CB8" w:rsidRDefault="00615CB8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1" w:type="dxa"/>
          </w:tcPr>
          <w:p w:rsidR="00615CB8" w:rsidRDefault="001A00B6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должностными лицами в вышестоящих организациях, органах власти и управления, правоохранительных органах и в других предприятиях и организациях  </w:t>
            </w:r>
          </w:p>
        </w:tc>
        <w:tc>
          <w:tcPr>
            <w:tcW w:w="2678" w:type="dxa"/>
          </w:tcPr>
          <w:p w:rsidR="001A00B6" w:rsidRDefault="001A00B6" w:rsidP="001A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или лицо, исполняющее его обязанности,</w:t>
            </w:r>
          </w:p>
          <w:p w:rsidR="001A00B6" w:rsidRDefault="001A00B6" w:rsidP="001A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B6" w:rsidRDefault="001A00B6" w:rsidP="001A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00B6" w:rsidRDefault="001A00B6" w:rsidP="001A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B6" w:rsidRDefault="001A00B6" w:rsidP="001A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директором представлять интересы Библиотеки</w:t>
            </w:r>
          </w:p>
          <w:p w:rsidR="00615CB8" w:rsidRDefault="00615CB8" w:rsidP="0061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15CB8" w:rsidRDefault="001A00B6" w:rsidP="008D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подарков, материальных ценностей, оказание каких-либо услуг, не связанных с профессиональной детальностью, </w:t>
            </w:r>
            <w:r w:rsidR="008D319A">
              <w:rPr>
                <w:rFonts w:ascii="Times New Roman" w:hAnsi="Times New Roman" w:cs="Times New Roman"/>
                <w:sz w:val="24"/>
                <w:szCs w:val="24"/>
              </w:rPr>
              <w:t>должностным лицам  в вышестоящих организациях, органах власти и управления, правоохранительных органах и в других предприятиях и организациях (за исключением деловых сувениров)</w:t>
            </w:r>
          </w:p>
        </w:tc>
        <w:tc>
          <w:tcPr>
            <w:tcW w:w="1423" w:type="dxa"/>
          </w:tcPr>
          <w:p w:rsidR="00615CB8" w:rsidRDefault="001A00B6" w:rsidP="0081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829" w:type="dxa"/>
          </w:tcPr>
          <w:p w:rsidR="001A00B6" w:rsidRDefault="001A00B6" w:rsidP="0061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утвержденной антикоррупционной политики Библиотеки.</w:t>
            </w:r>
          </w:p>
          <w:p w:rsidR="00615CB8" w:rsidRDefault="001A00B6" w:rsidP="0061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работникам Библиотеки мер ответственности за совершенные правонарушения</w:t>
            </w:r>
          </w:p>
        </w:tc>
      </w:tr>
      <w:tr w:rsidR="00593A7B" w:rsidRPr="00BB0EB4" w:rsidTr="007C430A">
        <w:trPr>
          <w:trHeight w:val="432"/>
        </w:trPr>
        <w:tc>
          <w:tcPr>
            <w:tcW w:w="458" w:type="dxa"/>
          </w:tcPr>
          <w:p w:rsidR="000A67DE" w:rsidRDefault="000A67DE" w:rsidP="000A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1" w:type="dxa"/>
          </w:tcPr>
          <w:p w:rsidR="000A67DE" w:rsidRDefault="000A67DE" w:rsidP="000A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2678" w:type="dxa"/>
          </w:tcPr>
          <w:p w:rsidR="000A67DE" w:rsidRDefault="000A67DE" w:rsidP="000A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или лицо, исполняющее его обязанности,</w:t>
            </w:r>
          </w:p>
          <w:p w:rsidR="000A67DE" w:rsidRDefault="000A67DE" w:rsidP="000A6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DE" w:rsidRDefault="000A67DE" w:rsidP="000A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0A67DE" w:rsidRDefault="000A67DE" w:rsidP="000A6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DE" w:rsidRDefault="00593A7B" w:rsidP="000A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</w:t>
            </w:r>
            <w:r w:rsidR="000A67DE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подразделений</w:t>
            </w:r>
            <w:r w:rsidR="000A67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67DE" w:rsidRDefault="000A67DE" w:rsidP="000A6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DE" w:rsidRPr="00BB0EB4" w:rsidRDefault="000A67DE" w:rsidP="000A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имеющие доступ к служебной информации</w:t>
            </w:r>
          </w:p>
        </w:tc>
        <w:tc>
          <w:tcPr>
            <w:tcW w:w="3827" w:type="dxa"/>
          </w:tcPr>
          <w:p w:rsidR="000A67DE" w:rsidRDefault="000A67DE" w:rsidP="004A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</w:t>
            </w:r>
            <w:r w:rsidR="004A0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разглашение</w:t>
            </w:r>
            <w:r w:rsidR="00FC0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0EB">
              <w:rPr>
                <w:rFonts w:ascii="Times New Roman" w:hAnsi="Times New Roman" w:cs="Times New Roman"/>
                <w:sz w:val="24"/>
                <w:szCs w:val="24"/>
              </w:rPr>
              <w:t>третьим лицам</w:t>
            </w:r>
            <w:r w:rsidR="004A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A31">
              <w:rPr>
                <w:rFonts w:ascii="Times New Roman" w:hAnsi="Times New Roman" w:cs="Times New Roman"/>
                <w:sz w:val="24"/>
                <w:szCs w:val="24"/>
              </w:rPr>
              <w:t>информации, полученной</w:t>
            </w:r>
            <w:r w:rsidR="004A0A31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служебных обязанностей, если такая информация не подлежит официальному распространению.</w:t>
            </w:r>
          </w:p>
          <w:p w:rsidR="004A0A31" w:rsidRDefault="004A0A31" w:rsidP="004A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Попытка несанкционированного доступа к информационным ресурсам, копирование электронных файлов.</w:t>
            </w:r>
          </w:p>
        </w:tc>
        <w:tc>
          <w:tcPr>
            <w:tcW w:w="1423" w:type="dxa"/>
          </w:tcPr>
          <w:p w:rsidR="000A67DE" w:rsidRDefault="000A67DE" w:rsidP="000A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829" w:type="dxa"/>
          </w:tcPr>
          <w:p w:rsidR="000A67DE" w:rsidRDefault="004A0A31" w:rsidP="004A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соблюдение положения о защите информации.</w:t>
            </w:r>
          </w:p>
          <w:p w:rsidR="00910581" w:rsidRDefault="004A0A31" w:rsidP="004A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директора за использованием</w:t>
            </w:r>
            <w:r w:rsidR="0091058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ПЭВМ, средств электронной почты и копировальной техники.</w:t>
            </w:r>
          </w:p>
          <w:p w:rsidR="004A0A31" w:rsidRDefault="00910581" w:rsidP="004A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работникам мер ответственности за нарушение правил работы со служебной информацией.  </w:t>
            </w:r>
          </w:p>
        </w:tc>
      </w:tr>
      <w:tr w:rsidR="00593A7B" w:rsidRPr="00BB0EB4" w:rsidTr="007C430A">
        <w:trPr>
          <w:trHeight w:val="432"/>
        </w:trPr>
        <w:tc>
          <w:tcPr>
            <w:tcW w:w="458" w:type="dxa"/>
          </w:tcPr>
          <w:p w:rsidR="00910581" w:rsidRDefault="00593A7B" w:rsidP="000A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1" w:type="dxa"/>
          </w:tcPr>
          <w:p w:rsidR="00910581" w:rsidRDefault="00593A7B" w:rsidP="000A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2678" w:type="dxa"/>
          </w:tcPr>
          <w:p w:rsidR="00910581" w:rsidRDefault="00593A7B" w:rsidP="000A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827" w:type="dxa"/>
          </w:tcPr>
          <w:p w:rsidR="00910581" w:rsidRDefault="00593A7B" w:rsidP="004A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в отношении лица, не отвечающего квалификационным требованиям при приеме на работу </w:t>
            </w:r>
          </w:p>
        </w:tc>
        <w:tc>
          <w:tcPr>
            <w:tcW w:w="1423" w:type="dxa"/>
          </w:tcPr>
          <w:p w:rsidR="00910581" w:rsidRDefault="00593A7B" w:rsidP="000A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829" w:type="dxa"/>
          </w:tcPr>
          <w:p w:rsidR="00910581" w:rsidRDefault="00593A7B" w:rsidP="00CC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собеседования при приеме на работу с участием </w:t>
            </w:r>
            <w:r w:rsidR="00CC2493">
              <w:rPr>
                <w:rFonts w:ascii="Times New Roman" w:hAnsi="Times New Roman" w:cs="Times New Roman"/>
                <w:sz w:val="24"/>
                <w:szCs w:val="24"/>
              </w:rPr>
              <w:t>начальника подразделения, где имеется вакантная должность.</w:t>
            </w:r>
          </w:p>
          <w:p w:rsidR="00CC2493" w:rsidRDefault="00CC2493" w:rsidP="009F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Коллегиальное принятие решения (заместител</w:t>
            </w:r>
            <w:r w:rsidR="009F62A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и </w:t>
            </w:r>
            <w:r w:rsidR="009F62A0">
              <w:rPr>
                <w:rFonts w:ascii="Times New Roman" w:hAnsi="Times New Roman" w:cs="Times New Roman"/>
                <w:sz w:val="24"/>
                <w:szCs w:val="24"/>
              </w:rPr>
              <w:t>директор), квалификационные требования должны соблюдаться</w:t>
            </w:r>
          </w:p>
        </w:tc>
      </w:tr>
      <w:tr w:rsidR="009F62A0" w:rsidRPr="00BB0EB4" w:rsidTr="007C430A">
        <w:trPr>
          <w:trHeight w:val="432"/>
        </w:trPr>
        <w:tc>
          <w:tcPr>
            <w:tcW w:w="458" w:type="dxa"/>
          </w:tcPr>
          <w:p w:rsidR="009F62A0" w:rsidRDefault="009F62A0" w:rsidP="000A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1" w:type="dxa"/>
          </w:tcPr>
          <w:p w:rsidR="009F62A0" w:rsidRDefault="009F62A0" w:rsidP="000A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работников Библиотеки</w:t>
            </w:r>
          </w:p>
        </w:tc>
        <w:tc>
          <w:tcPr>
            <w:tcW w:w="2678" w:type="dxa"/>
          </w:tcPr>
          <w:p w:rsidR="009F62A0" w:rsidRDefault="009F62A0" w:rsidP="000A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827" w:type="dxa"/>
          </w:tcPr>
          <w:p w:rsidR="009F62A0" w:rsidRDefault="009F62A0" w:rsidP="004A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начисление премий </w:t>
            </w:r>
          </w:p>
        </w:tc>
        <w:tc>
          <w:tcPr>
            <w:tcW w:w="1423" w:type="dxa"/>
          </w:tcPr>
          <w:p w:rsidR="009F62A0" w:rsidRDefault="009F62A0" w:rsidP="000A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829" w:type="dxa"/>
          </w:tcPr>
          <w:p w:rsidR="009F62A0" w:rsidRDefault="009F62A0" w:rsidP="00CC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Действовать в строгом соответствии с положением об оплате труда работников Библиотеки.</w:t>
            </w:r>
          </w:p>
        </w:tc>
      </w:tr>
      <w:tr w:rsidR="009F62A0" w:rsidRPr="00BB0EB4" w:rsidTr="007C430A">
        <w:trPr>
          <w:trHeight w:val="432"/>
        </w:trPr>
        <w:tc>
          <w:tcPr>
            <w:tcW w:w="458" w:type="dxa"/>
          </w:tcPr>
          <w:p w:rsidR="009F62A0" w:rsidRDefault="009F62A0" w:rsidP="000A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1" w:type="dxa"/>
          </w:tcPr>
          <w:p w:rsidR="009F62A0" w:rsidRDefault="009F62A0" w:rsidP="000A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работников Библиотеки</w:t>
            </w:r>
          </w:p>
        </w:tc>
        <w:tc>
          <w:tcPr>
            <w:tcW w:w="2678" w:type="dxa"/>
          </w:tcPr>
          <w:p w:rsidR="009F62A0" w:rsidRDefault="009F62A0" w:rsidP="000A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проведению аттестации</w:t>
            </w:r>
          </w:p>
        </w:tc>
        <w:tc>
          <w:tcPr>
            <w:tcW w:w="3827" w:type="dxa"/>
          </w:tcPr>
          <w:p w:rsidR="00A353B6" w:rsidRDefault="00A353B6" w:rsidP="004A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Необъективная оценка деятельности работника Библиотеки, завышение (занижение) деятельности результативности труда и уровня профессиональных компетенций  </w:t>
            </w:r>
          </w:p>
        </w:tc>
        <w:tc>
          <w:tcPr>
            <w:tcW w:w="1423" w:type="dxa"/>
          </w:tcPr>
          <w:p w:rsidR="009F62A0" w:rsidRDefault="009F62A0" w:rsidP="000A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829" w:type="dxa"/>
          </w:tcPr>
          <w:p w:rsidR="00A353B6" w:rsidRDefault="00A353B6" w:rsidP="00CC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Регламентация процедур аттестации.</w:t>
            </w:r>
          </w:p>
          <w:p w:rsidR="00A353B6" w:rsidRDefault="00A353B6" w:rsidP="00CC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Коллегиальность принятия решений об аттестации/не аттестации работников Библиотеки.</w:t>
            </w:r>
          </w:p>
          <w:p w:rsidR="009F62A0" w:rsidRDefault="00A353B6" w:rsidP="00CC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дискриминационных факторов и личных предпочтений при принятии решения об аттестации/не аттестации в отношении конкретных работников. </w:t>
            </w:r>
          </w:p>
        </w:tc>
      </w:tr>
    </w:tbl>
    <w:p w:rsidR="00DB6C98" w:rsidRPr="00BB0EB4" w:rsidRDefault="00DB6C98" w:rsidP="00B2206D">
      <w:pPr>
        <w:rPr>
          <w:rFonts w:ascii="Times New Roman" w:hAnsi="Times New Roman" w:cs="Times New Roman"/>
          <w:sz w:val="24"/>
          <w:szCs w:val="24"/>
        </w:rPr>
      </w:pPr>
    </w:p>
    <w:sectPr w:rsidR="00DB6C98" w:rsidRPr="00BB0EB4" w:rsidSect="00D567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A17D4"/>
    <w:multiLevelType w:val="hybridMultilevel"/>
    <w:tmpl w:val="7EA6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08"/>
    <w:rsid w:val="000A67DE"/>
    <w:rsid w:val="001A00B6"/>
    <w:rsid w:val="001A7BFD"/>
    <w:rsid w:val="001D1299"/>
    <w:rsid w:val="002073D4"/>
    <w:rsid w:val="002C52F6"/>
    <w:rsid w:val="003110D6"/>
    <w:rsid w:val="00420608"/>
    <w:rsid w:val="0046759B"/>
    <w:rsid w:val="004A0A31"/>
    <w:rsid w:val="004C1A78"/>
    <w:rsid w:val="004F0644"/>
    <w:rsid w:val="00583090"/>
    <w:rsid w:val="00593A7B"/>
    <w:rsid w:val="005C1577"/>
    <w:rsid w:val="00615CB8"/>
    <w:rsid w:val="007C342F"/>
    <w:rsid w:val="007C430A"/>
    <w:rsid w:val="008174FE"/>
    <w:rsid w:val="008D319A"/>
    <w:rsid w:val="00910581"/>
    <w:rsid w:val="00930573"/>
    <w:rsid w:val="00953EB6"/>
    <w:rsid w:val="009F62A0"/>
    <w:rsid w:val="00A04B05"/>
    <w:rsid w:val="00A30F90"/>
    <w:rsid w:val="00A353B6"/>
    <w:rsid w:val="00B2206D"/>
    <w:rsid w:val="00BB0EB4"/>
    <w:rsid w:val="00BC639E"/>
    <w:rsid w:val="00CC2493"/>
    <w:rsid w:val="00CD4542"/>
    <w:rsid w:val="00D35187"/>
    <w:rsid w:val="00D5673C"/>
    <w:rsid w:val="00DB6C98"/>
    <w:rsid w:val="00E1565C"/>
    <w:rsid w:val="00F0308F"/>
    <w:rsid w:val="00F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80C8"/>
  <w15:chartTrackingRefBased/>
  <w15:docId w15:val="{7D83DB0B-07E8-4557-9BF6-8E07FF3D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0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0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B22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6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C8846-7ADD-4F3E-9948-F1CC178D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Копысова</dc:creator>
  <cp:keywords/>
  <dc:description/>
  <cp:lastModifiedBy>Мария Ивановна Копысова</cp:lastModifiedBy>
  <cp:revision>37</cp:revision>
  <dcterms:created xsi:type="dcterms:W3CDTF">2020-08-05T03:41:00Z</dcterms:created>
  <dcterms:modified xsi:type="dcterms:W3CDTF">2020-08-05T07:22:00Z</dcterms:modified>
</cp:coreProperties>
</file>