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A378" w14:textId="77777777" w:rsidR="005A66D7" w:rsidRPr="004A1AD8" w:rsidRDefault="005A66D7" w:rsidP="00497FC1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1AD8">
        <w:rPr>
          <w:rFonts w:ascii="Times New Roman" w:hAnsi="Times New Roman" w:cs="Times New Roman"/>
          <w:sz w:val="24"/>
          <w:szCs w:val="24"/>
        </w:rPr>
        <w:t>государственное бюджетное учреждение культуры Новосибирской области «Новосибирская областная специальная библиотека для незрячих и слабовидящих»</w:t>
      </w:r>
    </w:p>
    <w:p w14:paraId="02D22277" w14:textId="77777777" w:rsidR="005A66D7" w:rsidRPr="004A1AD8" w:rsidRDefault="005A66D7" w:rsidP="005B274A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AD8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280E9F9" w14:textId="77777777" w:rsidR="005A66D7" w:rsidRPr="004A1AD8" w:rsidRDefault="005A66D7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9CDEE2" w14:textId="3AF50B0E" w:rsidR="005A66D7" w:rsidRPr="00CA0ED1" w:rsidRDefault="000531A3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5447">
        <w:rPr>
          <w:rFonts w:ascii="Times New Roman" w:hAnsi="Times New Roman" w:cs="Times New Roman"/>
          <w:sz w:val="24"/>
          <w:szCs w:val="24"/>
        </w:rPr>
        <w:t>7</w:t>
      </w:r>
      <w:r w:rsidR="0082169C">
        <w:rPr>
          <w:rFonts w:ascii="Times New Roman" w:hAnsi="Times New Roman" w:cs="Times New Roman"/>
          <w:sz w:val="24"/>
          <w:szCs w:val="24"/>
        </w:rPr>
        <w:t xml:space="preserve"> </w:t>
      </w:r>
      <w:r w:rsidRPr="00B35447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5A66D7" w:rsidRPr="00B35447">
        <w:rPr>
          <w:rFonts w:ascii="Times New Roman" w:hAnsi="Times New Roman" w:cs="Times New Roman"/>
          <w:sz w:val="24"/>
          <w:szCs w:val="24"/>
        </w:rPr>
        <w:t>20</w:t>
      </w:r>
      <w:r w:rsidR="00282D5B" w:rsidRPr="00B35447">
        <w:rPr>
          <w:rFonts w:ascii="Times New Roman" w:hAnsi="Times New Roman" w:cs="Times New Roman"/>
          <w:sz w:val="24"/>
          <w:szCs w:val="24"/>
        </w:rPr>
        <w:t>2</w:t>
      </w:r>
      <w:r w:rsidRPr="00B35447">
        <w:rPr>
          <w:rFonts w:ascii="Times New Roman" w:hAnsi="Times New Roman" w:cs="Times New Roman"/>
          <w:sz w:val="24"/>
          <w:szCs w:val="24"/>
        </w:rPr>
        <w:t>5</w:t>
      </w:r>
      <w:r w:rsidR="00353FD6" w:rsidRPr="00B3544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0ED1" w:rsidRPr="00B35447">
        <w:rPr>
          <w:rFonts w:ascii="Times New Roman" w:hAnsi="Times New Roman" w:cs="Times New Roman"/>
          <w:sz w:val="24"/>
          <w:szCs w:val="24"/>
        </w:rPr>
        <w:t xml:space="preserve">     </w:t>
      </w:r>
      <w:r w:rsidR="00152249" w:rsidRPr="00B3544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41AC5" w:rsidRPr="00B354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2249" w:rsidRPr="00B35447">
        <w:rPr>
          <w:rFonts w:ascii="Times New Roman" w:hAnsi="Times New Roman" w:cs="Times New Roman"/>
          <w:sz w:val="24"/>
          <w:szCs w:val="24"/>
        </w:rPr>
        <w:t xml:space="preserve"> </w:t>
      </w:r>
      <w:r w:rsidR="00282D5B" w:rsidRPr="00B354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67BC" w:rsidRPr="00B354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2D5B" w:rsidRPr="00B35447">
        <w:rPr>
          <w:rFonts w:ascii="Times New Roman" w:hAnsi="Times New Roman" w:cs="Times New Roman"/>
          <w:sz w:val="24"/>
          <w:szCs w:val="24"/>
        </w:rPr>
        <w:t xml:space="preserve"> </w:t>
      </w:r>
      <w:r w:rsidR="00152249" w:rsidRPr="00B35447">
        <w:rPr>
          <w:rFonts w:ascii="Times New Roman" w:hAnsi="Times New Roman" w:cs="Times New Roman"/>
          <w:sz w:val="24"/>
          <w:szCs w:val="24"/>
        </w:rPr>
        <w:t>№</w:t>
      </w:r>
      <w:r w:rsidR="00B35447">
        <w:rPr>
          <w:rFonts w:ascii="Times New Roman" w:hAnsi="Times New Roman" w:cs="Times New Roman"/>
          <w:sz w:val="24"/>
          <w:szCs w:val="24"/>
        </w:rPr>
        <w:t>35</w:t>
      </w:r>
      <w:r w:rsidR="0082169C">
        <w:rPr>
          <w:rFonts w:ascii="Times New Roman" w:hAnsi="Times New Roman" w:cs="Times New Roman"/>
          <w:sz w:val="24"/>
          <w:szCs w:val="24"/>
        </w:rPr>
        <w:t>-ОД</w:t>
      </w:r>
    </w:p>
    <w:p w14:paraId="3B1F6463" w14:textId="77777777" w:rsidR="003D5CD5" w:rsidRPr="004A1AD8" w:rsidRDefault="003D5CD5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AED1A" w14:textId="77777777" w:rsidR="004B6DAA" w:rsidRPr="004A1AD8" w:rsidRDefault="005A66D7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AD8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доступности </w:t>
      </w:r>
    </w:p>
    <w:p w14:paraId="4146CEB2" w14:textId="77777777" w:rsidR="005A66D7" w:rsidRPr="004A1AD8" w:rsidRDefault="005A66D7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AD8">
        <w:rPr>
          <w:rFonts w:ascii="Times New Roman" w:hAnsi="Times New Roman" w:cs="Times New Roman"/>
          <w:b/>
          <w:sz w:val="24"/>
          <w:szCs w:val="24"/>
        </w:rPr>
        <w:t>для инвалидов объектов и услуг в ГБУК НОСБ</w:t>
      </w:r>
    </w:p>
    <w:p w14:paraId="54744ABF" w14:textId="77777777" w:rsidR="004B6DAA" w:rsidRPr="004A1AD8" w:rsidRDefault="004B6DAA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45130" w14:textId="77777777" w:rsidR="005A66D7" w:rsidRPr="004A1AD8" w:rsidRDefault="005A66D7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D8">
        <w:rPr>
          <w:rFonts w:ascii="Times New Roman" w:hAnsi="Times New Roman" w:cs="Times New Roman"/>
          <w:sz w:val="24"/>
          <w:szCs w:val="24"/>
        </w:rPr>
        <w:t>В целях реализации положений Конвенции ООН о правах инвалидов,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осуществлению мероприятий по обеспечению условий доступности для инвалидов объектов и услуг», в рамках исполнения Указа Президента РФ от 02.10.1992 № 1157 «О дополнительных мерах государственной поддержки инвалидов», Федерального закона от 24.11.1995 № 181 -ФЗ «О социальной защите инвалидов в Российской Федерации»,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Приказ Министерства культуры Российской Федерации от 10.11.2015 г. № «Об утверждении Порядка обеспечения условий доступности для инвалидов библиотек и библиотечного обслуживания в соответствии   с законодательством Российской Федерации о социальной защите инвалидов»,</w:t>
      </w:r>
    </w:p>
    <w:p w14:paraId="7F8B6311" w14:textId="77777777" w:rsidR="00A017F5" w:rsidRPr="004A1AD8" w:rsidRDefault="00A017F5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49211" w14:textId="77777777" w:rsidR="005A66D7" w:rsidRPr="004A1AD8" w:rsidRDefault="005A66D7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AD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2A4458A4" w14:textId="77777777" w:rsidR="00A017F5" w:rsidRPr="004A1AD8" w:rsidRDefault="00A017F5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9437A" w14:textId="74168AB0" w:rsidR="005A66D7" w:rsidRPr="004A1AD8" w:rsidRDefault="004A1AD8" w:rsidP="00910AB8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D8">
        <w:rPr>
          <w:rFonts w:ascii="Times New Roman" w:hAnsi="Times New Roman" w:cs="Times New Roman"/>
          <w:sz w:val="24"/>
          <w:szCs w:val="24"/>
        </w:rPr>
        <w:t>Утвердить Порядок</w:t>
      </w:r>
      <w:r w:rsidR="005A66D7" w:rsidRPr="004A1AD8">
        <w:rPr>
          <w:rFonts w:ascii="Times New Roman" w:hAnsi="Times New Roman" w:cs="Times New Roman"/>
          <w:sz w:val="24"/>
          <w:szCs w:val="24"/>
        </w:rPr>
        <w:t xml:space="preserve"> обеспечения условий доступности для инвалидов объектов и услуг в ГБУК НОСБ согласно Приложению №1</w:t>
      </w:r>
      <w:r w:rsidRPr="004A1AD8">
        <w:rPr>
          <w:rFonts w:ascii="Times New Roman" w:hAnsi="Times New Roman" w:cs="Times New Roman"/>
          <w:sz w:val="24"/>
          <w:szCs w:val="24"/>
        </w:rPr>
        <w:t>.</w:t>
      </w:r>
    </w:p>
    <w:p w14:paraId="4D6E6621" w14:textId="77777777" w:rsidR="005A66D7" w:rsidRPr="004A1AD8" w:rsidRDefault="005A66D7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D8">
        <w:rPr>
          <w:rFonts w:ascii="Times New Roman" w:hAnsi="Times New Roman" w:cs="Times New Roman"/>
          <w:sz w:val="24"/>
          <w:szCs w:val="24"/>
        </w:rPr>
        <w:t>2.</w:t>
      </w:r>
      <w:r w:rsidRPr="004A1AD8">
        <w:rPr>
          <w:rFonts w:ascii="Times New Roman" w:hAnsi="Times New Roman" w:cs="Times New Roman"/>
          <w:sz w:val="24"/>
          <w:szCs w:val="24"/>
        </w:rPr>
        <w:tab/>
        <w:t xml:space="preserve"> Назначить лиц, </w:t>
      </w:r>
      <w:r w:rsidR="004A1AD8" w:rsidRPr="004A1AD8">
        <w:rPr>
          <w:rFonts w:ascii="Times New Roman" w:hAnsi="Times New Roman" w:cs="Times New Roman"/>
          <w:sz w:val="24"/>
          <w:szCs w:val="24"/>
        </w:rPr>
        <w:t>ответственных за обеспечение условий доступности,</w:t>
      </w:r>
      <w:r w:rsidRPr="004A1AD8">
        <w:rPr>
          <w:rFonts w:ascii="Times New Roman" w:hAnsi="Times New Roman" w:cs="Times New Roman"/>
          <w:sz w:val="24"/>
          <w:szCs w:val="24"/>
        </w:rPr>
        <w:t xml:space="preserve"> оказываемых ГБУК НОСБ услуг для инвалидов согласно Приложению №</w:t>
      </w:r>
      <w:r w:rsidR="003B6E3B">
        <w:rPr>
          <w:rFonts w:ascii="Times New Roman" w:hAnsi="Times New Roman" w:cs="Times New Roman"/>
          <w:sz w:val="24"/>
          <w:szCs w:val="24"/>
        </w:rPr>
        <w:t>1</w:t>
      </w:r>
      <w:r w:rsidRPr="004A1AD8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14:paraId="1F50CC6B" w14:textId="3983F9A1" w:rsidR="005A66D7" w:rsidRPr="004A1AD8" w:rsidRDefault="005A66D7" w:rsidP="00353F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D8">
        <w:rPr>
          <w:rFonts w:ascii="Times New Roman" w:hAnsi="Times New Roman" w:cs="Times New Roman"/>
          <w:sz w:val="24"/>
          <w:szCs w:val="24"/>
        </w:rPr>
        <w:t>3.</w:t>
      </w:r>
      <w:r w:rsidRPr="004A1AD8">
        <w:rPr>
          <w:rFonts w:ascii="Times New Roman" w:hAnsi="Times New Roman" w:cs="Times New Roman"/>
          <w:sz w:val="24"/>
          <w:szCs w:val="24"/>
        </w:rPr>
        <w:tab/>
      </w:r>
      <w:r w:rsidR="003D5573" w:rsidRPr="004A1AD8">
        <w:rPr>
          <w:rFonts w:ascii="Times New Roman" w:hAnsi="Times New Roman" w:cs="Times New Roman"/>
          <w:sz w:val="24"/>
          <w:szCs w:val="24"/>
        </w:rPr>
        <w:t xml:space="preserve">Начальникам </w:t>
      </w:r>
      <w:r w:rsidRPr="004A1AD8">
        <w:rPr>
          <w:rFonts w:ascii="Times New Roman" w:hAnsi="Times New Roman" w:cs="Times New Roman"/>
          <w:sz w:val="24"/>
          <w:szCs w:val="24"/>
        </w:rPr>
        <w:t>отделов обеспечивать организацию процесса сопровождения</w:t>
      </w:r>
      <w:r w:rsidR="00746B07" w:rsidRPr="004A1AD8">
        <w:rPr>
          <w:rFonts w:ascii="Times New Roman" w:hAnsi="Times New Roman" w:cs="Times New Roman"/>
          <w:sz w:val="24"/>
          <w:szCs w:val="24"/>
        </w:rPr>
        <w:t xml:space="preserve"> </w:t>
      </w:r>
      <w:r w:rsidRPr="004A1AD8">
        <w:rPr>
          <w:rFonts w:ascii="Times New Roman" w:hAnsi="Times New Roman" w:cs="Times New Roman"/>
          <w:sz w:val="24"/>
          <w:szCs w:val="24"/>
        </w:rPr>
        <w:t>инвалидов, имеющих расстройства</w:t>
      </w:r>
      <w:r w:rsidR="000531A3">
        <w:rPr>
          <w:rFonts w:ascii="Times New Roman" w:hAnsi="Times New Roman" w:cs="Times New Roman"/>
          <w:sz w:val="24"/>
          <w:szCs w:val="24"/>
        </w:rPr>
        <w:t xml:space="preserve"> </w:t>
      </w:r>
      <w:r w:rsidRPr="004A1AD8">
        <w:rPr>
          <w:rFonts w:ascii="Times New Roman" w:hAnsi="Times New Roman" w:cs="Times New Roman"/>
          <w:sz w:val="24"/>
          <w:szCs w:val="24"/>
        </w:rPr>
        <w:t>функции зрения</w:t>
      </w:r>
      <w:r w:rsidRPr="004A1AD8">
        <w:rPr>
          <w:rFonts w:ascii="Times New Roman" w:hAnsi="Times New Roman" w:cs="Times New Roman"/>
          <w:sz w:val="24"/>
          <w:szCs w:val="24"/>
        </w:rPr>
        <w:tab/>
        <w:t>и</w:t>
      </w:r>
      <w:r w:rsidRPr="004A1AD8">
        <w:rPr>
          <w:rFonts w:ascii="Times New Roman" w:hAnsi="Times New Roman" w:cs="Times New Roman"/>
          <w:sz w:val="24"/>
          <w:szCs w:val="24"/>
        </w:rPr>
        <w:tab/>
        <w:t>самостоятельного</w:t>
      </w:r>
      <w:r w:rsidR="000531A3">
        <w:rPr>
          <w:rFonts w:ascii="Times New Roman" w:hAnsi="Times New Roman" w:cs="Times New Roman"/>
          <w:sz w:val="24"/>
          <w:szCs w:val="24"/>
        </w:rPr>
        <w:t xml:space="preserve"> п</w:t>
      </w:r>
      <w:r w:rsidRPr="004A1AD8">
        <w:rPr>
          <w:rFonts w:ascii="Times New Roman" w:hAnsi="Times New Roman" w:cs="Times New Roman"/>
          <w:sz w:val="24"/>
          <w:szCs w:val="24"/>
        </w:rPr>
        <w:t xml:space="preserve">ередвижения ответственным лицом при обращении в библиотеку (территориальный отдел) соответственно </w:t>
      </w:r>
      <w:r w:rsidR="00353FD6" w:rsidRPr="004A1AD8">
        <w:rPr>
          <w:rFonts w:ascii="Times New Roman" w:hAnsi="Times New Roman" w:cs="Times New Roman"/>
          <w:sz w:val="24"/>
          <w:szCs w:val="24"/>
        </w:rPr>
        <w:t>Порядку обеспечения условий доступности для инвалидов объектов и услуг в ГБУК НОСБ</w:t>
      </w:r>
      <w:r w:rsidR="00353FD6" w:rsidRPr="004A1AD8">
        <w:t xml:space="preserve"> (</w:t>
      </w:r>
      <w:r w:rsidR="00353FD6" w:rsidRPr="004A1AD8">
        <w:rPr>
          <w:rFonts w:ascii="Times New Roman" w:hAnsi="Times New Roman" w:cs="Times New Roman"/>
          <w:sz w:val="24"/>
          <w:szCs w:val="24"/>
        </w:rPr>
        <w:t>Приложение №1)</w:t>
      </w:r>
      <w:r w:rsidRPr="004A1AD8">
        <w:rPr>
          <w:rFonts w:ascii="Times New Roman" w:hAnsi="Times New Roman" w:cs="Times New Roman"/>
          <w:sz w:val="24"/>
          <w:szCs w:val="24"/>
        </w:rPr>
        <w:t>.</w:t>
      </w:r>
    </w:p>
    <w:p w14:paraId="79BEE2D5" w14:textId="1FD3690B" w:rsidR="005A66D7" w:rsidRPr="004A1AD8" w:rsidRDefault="005A66D7" w:rsidP="003B6E3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D8">
        <w:rPr>
          <w:rFonts w:ascii="Times New Roman" w:hAnsi="Times New Roman" w:cs="Times New Roman"/>
          <w:sz w:val="24"/>
          <w:szCs w:val="24"/>
        </w:rPr>
        <w:t>4.  Специалисту по кадрам организовать размещение на информационном стенде и сайте ГБУК НОСБ копии н</w:t>
      </w:r>
      <w:r w:rsidR="003B6E3B">
        <w:rPr>
          <w:rFonts w:ascii="Times New Roman" w:hAnsi="Times New Roman" w:cs="Times New Roman"/>
          <w:sz w:val="24"/>
          <w:szCs w:val="24"/>
        </w:rPr>
        <w:t>а</w:t>
      </w:r>
      <w:r w:rsidR="0091064C">
        <w:rPr>
          <w:rFonts w:ascii="Times New Roman" w:hAnsi="Times New Roman" w:cs="Times New Roman"/>
          <w:sz w:val="24"/>
          <w:szCs w:val="24"/>
        </w:rPr>
        <w:t>стоящего приказа.</w:t>
      </w:r>
    </w:p>
    <w:p w14:paraId="2B110DE6" w14:textId="77777777" w:rsidR="005A66D7" w:rsidRPr="004A1AD8" w:rsidRDefault="005B274A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D8">
        <w:rPr>
          <w:rFonts w:ascii="Times New Roman" w:hAnsi="Times New Roman" w:cs="Times New Roman"/>
          <w:sz w:val="24"/>
          <w:szCs w:val="24"/>
        </w:rPr>
        <w:t xml:space="preserve">5. Каждому </w:t>
      </w:r>
      <w:r w:rsidR="005A66D7" w:rsidRPr="004A1AD8">
        <w:rPr>
          <w:rFonts w:ascii="Times New Roman" w:hAnsi="Times New Roman" w:cs="Times New Roman"/>
          <w:sz w:val="24"/>
          <w:szCs w:val="24"/>
        </w:rPr>
        <w:t>сотруднику при поступлении информации о необходимости предоставления услуг по сопровождению инвалидов по телефону информировать ответственных лиц структурных подразделений о потребности в сопровождении инвалидов</w:t>
      </w:r>
      <w:r w:rsidR="00746B07" w:rsidRPr="004A1AD8">
        <w:rPr>
          <w:rFonts w:ascii="Times New Roman" w:hAnsi="Times New Roman" w:cs="Times New Roman"/>
          <w:sz w:val="24"/>
          <w:szCs w:val="24"/>
        </w:rPr>
        <w:t xml:space="preserve">, </w:t>
      </w:r>
      <w:r w:rsidR="0091064C" w:rsidRPr="004A1AD8">
        <w:rPr>
          <w:rFonts w:ascii="Times New Roman" w:hAnsi="Times New Roman" w:cs="Times New Roman"/>
          <w:sz w:val="24"/>
          <w:szCs w:val="24"/>
        </w:rPr>
        <w:t>передвигающихся на</w:t>
      </w:r>
      <w:r w:rsidR="00746B07" w:rsidRPr="004A1AD8">
        <w:rPr>
          <w:rFonts w:ascii="Times New Roman" w:hAnsi="Times New Roman" w:cs="Times New Roman"/>
          <w:sz w:val="24"/>
          <w:szCs w:val="24"/>
        </w:rPr>
        <w:t xml:space="preserve"> колясках (с другими нарушениями опорно-двигательного аппарата)</w:t>
      </w:r>
      <w:r w:rsidR="005A66D7" w:rsidRPr="004A1AD8">
        <w:rPr>
          <w:rFonts w:ascii="Times New Roman" w:hAnsi="Times New Roman" w:cs="Times New Roman"/>
          <w:sz w:val="24"/>
          <w:szCs w:val="24"/>
        </w:rPr>
        <w:t>, инвалидов по зрению на территории и в здании библиотеки (территориального отдела) соответственно.</w:t>
      </w:r>
    </w:p>
    <w:p w14:paraId="484F0898" w14:textId="2DBE3ED7" w:rsidR="005A66D7" w:rsidRPr="004A1AD8" w:rsidRDefault="005A66D7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D8">
        <w:rPr>
          <w:rFonts w:ascii="Times New Roman" w:hAnsi="Times New Roman" w:cs="Times New Roman"/>
          <w:sz w:val="24"/>
          <w:szCs w:val="24"/>
        </w:rPr>
        <w:t>6. Специалисту по кадрам ознакомить с настоящим приказом всех сотрудников, указанных в данном приказе под личную подпись в срок до</w:t>
      </w:r>
      <w:r w:rsidR="00452D54" w:rsidRPr="004A1AD8">
        <w:rPr>
          <w:rFonts w:ascii="Times New Roman" w:hAnsi="Times New Roman" w:cs="Times New Roman"/>
          <w:sz w:val="24"/>
          <w:szCs w:val="24"/>
        </w:rPr>
        <w:t xml:space="preserve"> </w:t>
      </w:r>
      <w:r w:rsidR="001A4456">
        <w:rPr>
          <w:rFonts w:ascii="Times New Roman" w:hAnsi="Times New Roman" w:cs="Times New Roman"/>
          <w:b/>
          <w:sz w:val="24"/>
          <w:szCs w:val="24"/>
        </w:rPr>
        <w:t>2</w:t>
      </w:r>
      <w:r w:rsidR="000531A3">
        <w:rPr>
          <w:rFonts w:ascii="Times New Roman" w:hAnsi="Times New Roman" w:cs="Times New Roman"/>
          <w:b/>
          <w:sz w:val="24"/>
          <w:szCs w:val="24"/>
        </w:rPr>
        <w:t>8</w:t>
      </w:r>
      <w:r w:rsidR="003B3578" w:rsidRPr="004A1AD8">
        <w:rPr>
          <w:rFonts w:ascii="Times New Roman" w:hAnsi="Times New Roman" w:cs="Times New Roman"/>
          <w:b/>
          <w:sz w:val="24"/>
          <w:szCs w:val="24"/>
        </w:rPr>
        <w:t>.0</w:t>
      </w:r>
      <w:r w:rsidR="000531A3">
        <w:rPr>
          <w:rFonts w:ascii="Times New Roman" w:hAnsi="Times New Roman" w:cs="Times New Roman"/>
          <w:b/>
          <w:sz w:val="24"/>
          <w:szCs w:val="24"/>
        </w:rPr>
        <w:t>2</w:t>
      </w:r>
      <w:r w:rsidR="003B3578" w:rsidRPr="004A1AD8">
        <w:rPr>
          <w:rFonts w:ascii="Times New Roman" w:hAnsi="Times New Roman" w:cs="Times New Roman"/>
          <w:b/>
          <w:sz w:val="24"/>
          <w:szCs w:val="24"/>
        </w:rPr>
        <w:t>.20</w:t>
      </w:r>
      <w:r w:rsidR="00611AC4" w:rsidRPr="004A1AD8">
        <w:rPr>
          <w:rFonts w:ascii="Times New Roman" w:hAnsi="Times New Roman" w:cs="Times New Roman"/>
          <w:b/>
          <w:sz w:val="24"/>
          <w:szCs w:val="24"/>
        </w:rPr>
        <w:t>2</w:t>
      </w:r>
      <w:r w:rsidR="000531A3">
        <w:rPr>
          <w:rFonts w:ascii="Times New Roman" w:hAnsi="Times New Roman" w:cs="Times New Roman"/>
          <w:b/>
          <w:sz w:val="24"/>
          <w:szCs w:val="24"/>
        </w:rPr>
        <w:t>5</w:t>
      </w:r>
      <w:r w:rsidR="00452D54" w:rsidRPr="004A1AD8">
        <w:rPr>
          <w:rFonts w:ascii="Times New Roman" w:hAnsi="Times New Roman" w:cs="Times New Roman"/>
          <w:sz w:val="24"/>
          <w:szCs w:val="24"/>
        </w:rPr>
        <w:t xml:space="preserve"> </w:t>
      </w:r>
      <w:r w:rsidRPr="004A1AD8">
        <w:rPr>
          <w:rFonts w:ascii="Times New Roman" w:hAnsi="Times New Roman" w:cs="Times New Roman"/>
          <w:sz w:val="24"/>
          <w:szCs w:val="24"/>
        </w:rPr>
        <w:t>(включительно).</w:t>
      </w:r>
    </w:p>
    <w:p w14:paraId="1B099978" w14:textId="77777777" w:rsidR="005A66D7" w:rsidRPr="004A1AD8" w:rsidRDefault="005307E7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D8">
        <w:rPr>
          <w:rFonts w:ascii="Times New Roman" w:hAnsi="Times New Roman" w:cs="Times New Roman"/>
          <w:sz w:val="24"/>
          <w:szCs w:val="24"/>
        </w:rPr>
        <w:t xml:space="preserve">7. </w:t>
      </w:r>
      <w:r w:rsidR="005A66D7" w:rsidRPr="004A1AD8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5A5159CC" w14:textId="77777777" w:rsidR="00452D54" w:rsidRPr="004A1AD8" w:rsidRDefault="00452D54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EED2B4" w14:textId="66A0C3C1" w:rsidR="00D4066C" w:rsidRDefault="00AC6E9A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746B07" w:rsidRPr="004A1AD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  </w:t>
      </w:r>
      <w:r w:rsidR="00746B07" w:rsidRPr="004A1AD8">
        <w:rPr>
          <w:rFonts w:ascii="Times New Roman" w:hAnsi="Times New Roman" w:cs="Times New Roman"/>
          <w:sz w:val="24"/>
          <w:szCs w:val="24"/>
        </w:rPr>
        <w:tab/>
      </w:r>
      <w:r w:rsidR="00746B07" w:rsidRPr="004A1AD8">
        <w:rPr>
          <w:rFonts w:ascii="Times New Roman" w:hAnsi="Times New Roman" w:cs="Times New Roman"/>
          <w:sz w:val="24"/>
          <w:szCs w:val="24"/>
        </w:rPr>
        <w:tab/>
      </w:r>
      <w:r w:rsidR="00746B07" w:rsidRPr="004A1AD8">
        <w:rPr>
          <w:rFonts w:ascii="Times New Roman" w:hAnsi="Times New Roman" w:cs="Times New Roman"/>
          <w:sz w:val="24"/>
          <w:szCs w:val="24"/>
        </w:rPr>
        <w:tab/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З.М.Саенко</w:t>
      </w:r>
      <w:proofErr w:type="spellEnd"/>
    </w:p>
    <w:p w14:paraId="4E163D4C" w14:textId="77777777" w:rsidR="00525FD8" w:rsidRDefault="00525FD8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3A7AD4" w14:textId="77777777" w:rsidR="00525FD8" w:rsidRDefault="00525FD8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86F846" w14:textId="77777777" w:rsidR="00525FD8" w:rsidRDefault="00525FD8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EF666D" w14:textId="77777777" w:rsidR="00525FD8" w:rsidRDefault="00525FD8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D934FC" w14:textId="77777777" w:rsidR="000531A3" w:rsidRDefault="000531A3" w:rsidP="00525FD8">
      <w:pPr>
        <w:pStyle w:val="40"/>
        <w:shd w:val="clear" w:color="auto" w:fill="auto"/>
        <w:spacing w:before="0" w:after="0" w:line="240" w:lineRule="auto"/>
        <w:ind w:left="40"/>
        <w:contextualSpacing/>
        <w:jc w:val="right"/>
        <w:rPr>
          <w:b w:val="0"/>
          <w:sz w:val="24"/>
          <w:szCs w:val="24"/>
        </w:rPr>
      </w:pPr>
      <w:bookmarkStart w:id="0" w:name="bookmark3"/>
    </w:p>
    <w:p w14:paraId="2B394B00" w14:textId="767D9565" w:rsidR="00525FD8" w:rsidRPr="00AD1B6D" w:rsidRDefault="00525FD8" w:rsidP="00525FD8">
      <w:pPr>
        <w:pStyle w:val="40"/>
        <w:shd w:val="clear" w:color="auto" w:fill="auto"/>
        <w:spacing w:before="0" w:after="0" w:line="240" w:lineRule="auto"/>
        <w:ind w:left="40"/>
        <w:contextualSpacing/>
        <w:jc w:val="right"/>
        <w:rPr>
          <w:b w:val="0"/>
          <w:sz w:val="24"/>
          <w:szCs w:val="24"/>
        </w:rPr>
      </w:pPr>
      <w:r w:rsidRPr="00AD1B6D">
        <w:rPr>
          <w:b w:val="0"/>
          <w:sz w:val="24"/>
          <w:szCs w:val="24"/>
        </w:rPr>
        <w:lastRenderedPageBreak/>
        <w:t>Приложение 1</w:t>
      </w:r>
    </w:p>
    <w:p w14:paraId="4FFF0BF3" w14:textId="385EB50D" w:rsidR="00525FD8" w:rsidRPr="00A5573C" w:rsidRDefault="00525FD8" w:rsidP="00525FD8">
      <w:pPr>
        <w:pStyle w:val="40"/>
        <w:shd w:val="clear" w:color="auto" w:fill="auto"/>
        <w:spacing w:before="0" w:after="0" w:line="240" w:lineRule="auto"/>
        <w:ind w:left="40"/>
        <w:contextualSpacing/>
        <w:jc w:val="right"/>
        <w:rPr>
          <w:b w:val="0"/>
          <w:sz w:val="24"/>
          <w:szCs w:val="24"/>
        </w:rPr>
      </w:pPr>
      <w:r w:rsidRPr="008F69A6">
        <w:rPr>
          <w:b w:val="0"/>
          <w:sz w:val="24"/>
          <w:szCs w:val="24"/>
        </w:rPr>
        <w:t>к приказу №</w:t>
      </w:r>
      <w:r>
        <w:rPr>
          <w:b w:val="0"/>
          <w:sz w:val="24"/>
          <w:szCs w:val="24"/>
        </w:rPr>
        <w:t xml:space="preserve"> </w:t>
      </w:r>
      <w:r w:rsidR="0082169C">
        <w:rPr>
          <w:b w:val="0"/>
          <w:sz w:val="24"/>
          <w:szCs w:val="24"/>
        </w:rPr>
        <w:t>35-ОД от 27.02.2025</w:t>
      </w:r>
      <w:r w:rsidRPr="00A5573C">
        <w:rPr>
          <w:b w:val="0"/>
          <w:sz w:val="24"/>
          <w:szCs w:val="24"/>
        </w:rPr>
        <w:t xml:space="preserve">  </w:t>
      </w:r>
    </w:p>
    <w:p w14:paraId="067A5806" w14:textId="77777777" w:rsidR="00525FD8" w:rsidRPr="00A5573C" w:rsidRDefault="00525FD8" w:rsidP="00525FD8">
      <w:pPr>
        <w:pStyle w:val="40"/>
        <w:shd w:val="clear" w:color="auto" w:fill="auto"/>
        <w:spacing w:before="0" w:after="0" w:line="240" w:lineRule="auto"/>
        <w:ind w:left="40"/>
        <w:contextualSpacing/>
        <w:jc w:val="center"/>
        <w:rPr>
          <w:sz w:val="24"/>
          <w:szCs w:val="24"/>
        </w:rPr>
      </w:pPr>
    </w:p>
    <w:p w14:paraId="1E8FA37E" w14:textId="77777777" w:rsidR="00525FD8" w:rsidRPr="00A5573C" w:rsidRDefault="00525FD8" w:rsidP="00525FD8">
      <w:pPr>
        <w:pStyle w:val="40"/>
        <w:shd w:val="clear" w:color="auto" w:fill="auto"/>
        <w:spacing w:before="0" w:after="0" w:line="240" w:lineRule="auto"/>
        <w:ind w:left="40"/>
        <w:contextualSpacing/>
        <w:jc w:val="center"/>
        <w:rPr>
          <w:sz w:val="24"/>
          <w:szCs w:val="24"/>
        </w:rPr>
      </w:pPr>
    </w:p>
    <w:p w14:paraId="077FCCED" w14:textId="77777777" w:rsidR="00525FD8" w:rsidRPr="00A5573C" w:rsidRDefault="00525FD8" w:rsidP="00525FD8">
      <w:pPr>
        <w:pStyle w:val="40"/>
        <w:shd w:val="clear" w:color="auto" w:fill="auto"/>
        <w:spacing w:before="0" w:after="0" w:line="240" w:lineRule="auto"/>
        <w:ind w:left="40"/>
        <w:contextualSpacing/>
        <w:jc w:val="center"/>
        <w:rPr>
          <w:sz w:val="24"/>
          <w:szCs w:val="24"/>
        </w:rPr>
      </w:pPr>
      <w:r w:rsidRPr="00A5573C">
        <w:rPr>
          <w:sz w:val="24"/>
          <w:szCs w:val="24"/>
        </w:rPr>
        <w:t>Порядок</w:t>
      </w:r>
      <w:bookmarkEnd w:id="0"/>
    </w:p>
    <w:p w14:paraId="4CE563C2" w14:textId="77777777" w:rsidR="00525FD8" w:rsidRPr="00A5573C" w:rsidRDefault="00525FD8" w:rsidP="00525FD8">
      <w:pPr>
        <w:pStyle w:val="50"/>
        <w:shd w:val="clear" w:color="auto" w:fill="auto"/>
        <w:spacing w:before="0" w:after="304" w:line="240" w:lineRule="auto"/>
        <w:ind w:left="40"/>
        <w:contextualSpacing/>
        <w:jc w:val="center"/>
        <w:rPr>
          <w:sz w:val="24"/>
          <w:szCs w:val="24"/>
        </w:rPr>
      </w:pPr>
      <w:r w:rsidRPr="00A5573C">
        <w:rPr>
          <w:sz w:val="24"/>
          <w:szCs w:val="24"/>
        </w:rPr>
        <w:t xml:space="preserve">обеспечения условий доступности для инвалидов объектов и предоставляемых услуг в государственном бюджетном учреждении культуры Новосибирской области </w:t>
      </w:r>
    </w:p>
    <w:p w14:paraId="1730E425" w14:textId="77777777" w:rsidR="00525FD8" w:rsidRPr="00A5573C" w:rsidRDefault="00525FD8" w:rsidP="00525FD8">
      <w:pPr>
        <w:pStyle w:val="50"/>
        <w:shd w:val="clear" w:color="auto" w:fill="auto"/>
        <w:spacing w:before="0" w:after="304" w:line="240" w:lineRule="auto"/>
        <w:ind w:left="40"/>
        <w:contextualSpacing/>
        <w:jc w:val="center"/>
        <w:rPr>
          <w:sz w:val="24"/>
          <w:szCs w:val="24"/>
        </w:rPr>
      </w:pPr>
      <w:r w:rsidRPr="00A5573C">
        <w:rPr>
          <w:sz w:val="24"/>
          <w:szCs w:val="24"/>
        </w:rPr>
        <w:t>«Новосибирская областная специальная библиотека для незрячих и слабовидящих»</w:t>
      </w:r>
    </w:p>
    <w:p w14:paraId="49AD0AAD" w14:textId="77777777" w:rsidR="00525FD8" w:rsidRPr="00A5573C" w:rsidRDefault="00525FD8" w:rsidP="00525FD8">
      <w:pPr>
        <w:pStyle w:val="50"/>
        <w:shd w:val="clear" w:color="auto" w:fill="auto"/>
        <w:spacing w:before="0" w:after="304" w:line="240" w:lineRule="auto"/>
        <w:ind w:left="40"/>
        <w:contextualSpacing/>
        <w:jc w:val="center"/>
        <w:rPr>
          <w:sz w:val="24"/>
          <w:szCs w:val="24"/>
        </w:rPr>
      </w:pPr>
    </w:p>
    <w:p w14:paraId="0E7F6146" w14:textId="77777777" w:rsidR="00525FD8" w:rsidRPr="00A5573C" w:rsidRDefault="00525FD8" w:rsidP="00525FD8">
      <w:pPr>
        <w:pStyle w:val="50"/>
        <w:shd w:val="clear" w:color="auto" w:fill="auto"/>
        <w:spacing w:before="0" w:after="304" w:line="240" w:lineRule="auto"/>
        <w:ind w:left="40" w:firstLine="527"/>
        <w:contextualSpacing/>
        <w:rPr>
          <w:b w:val="0"/>
          <w:sz w:val="24"/>
          <w:szCs w:val="24"/>
        </w:rPr>
      </w:pPr>
      <w:r w:rsidRPr="00A5573C">
        <w:rPr>
          <w:b w:val="0"/>
          <w:sz w:val="24"/>
          <w:szCs w:val="24"/>
        </w:rPr>
        <w:t>Настоящий Порядок устанавливает механизм обеспечения условий доступности получения услуг в государственном бюджетном учреждении культуры Новосибирской области «Новосибирская областная специальная библиотека для незрячих и слабовидящих» (далее-Учреждение) в целях обеспечения равного доступа инвалидов и других маломобильных групп населения к предоставляемым услугам путем устранения барьеров, препятствующих получению этих услуг наравне с другими лицами.</w:t>
      </w:r>
    </w:p>
    <w:p w14:paraId="47C3666A" w14:textId="77777777" w:rsidR="00525FD8" w:rsidRPr="00A5573C" w:rsidRDefault="00525FD8" w:rsidP="00525FD8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240" w:lineRule="auto"/>
        <w:ind w:firstLine="527"/>
        <w:contextualSpacing/>
        <w:jc w:val="both"/>
        <w:rPr>
          <w:sz w:val="24"/>
          <w:szCs w:val="24"/>
        </w:rPr>
      </w:pPr>
      <w:r w:rsidRPr="00A5573C">
        <w:rPr>
          <w:sz w:val="24"/>
          <w:szCs w:val="24"/>
        </w:rPr>
        <w:t>В целях формирования доступности ответственными лицами в Учреждении реализуются следующие мероприятия:</w:t>
      </w:r>
    </w:p>
    <w:tbl>
      <w:tblPr>
        <w:tblStyle w:val="a4"/>
        <w:tblW w:w="10632" w:type="dxa"/>
        <w:tblInd w:w="-1062" w:type="dxa"/>
        <w:tblLook w:val="04A0" w:firstRow="1" w:lastRow="0" w:firstColumn="1" w:lastColumn="0" w:noHBand="0" w:noVBand="1"/>
      </w:tblPr>
      <w:tblGrid>
        <w:gridCol w:w="709"/>
        <w:gridCol w:w="6444"/>
        <w:gridCol w:w="3479"/>
      </w:tblGrid>
      <w:tr w:rsidR="00525FD8" w:rsidRPr="00A5573C" w14:paraId="32454035" w14:textId="77777777" w:rsidTr="00B35447">
        <w:tc>
          <w:tcPr>
            <w:tcW w:w="709" w:type="dxa"/>
          </w:tcPr>
          <w:p w14:paraId="2E3CBBE3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hanging="43"/>
              <w:contextualSpacing/>
              <w:jc w:val="both"/>
              <w:rPr>
                <w:sz w:val="24"/>
                <w:szCs w:val="24"/>
              </w:rPr>
            </w:pPr>
            <w:r w:rsidRPr="00A5573C">
              <w:rPr>
                <w:sz w:val="24"/>
                <w:szCs w:val="24"/>
              </w:rPr>
              <w:t>№</w:t>
            </w:r>
          </w:p>
        </w:tc>
        <w:tc>
          <w:tcPr>
            <w:tcW w:w="6444" w:type="dxa"/>
          </w:tcPr>
          <w:p w14:paraId="6B00C2F6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5573C">
              <w:rPr>
                <w:rStyle w:val="21"/>
                <w:sz w:val="24"/>
                <w:szCs w:val="24"/>
              </w:rPr>
              <w:t>Наименование мероприятия по обеспечению доступности</w:t>
            </w:r>
          </w:p>
        </w:tc>
        <w:tc>
          <w:tcPr>
            <w:tcW w:w="3479" w:type="dxa"/>
          </w:tcPr>
          <w:p w14:paraId="17444CDC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5573C">
              <w:rPr>
                <w:rStyle w:val="21"/>
                <w:sz w:val="24"/>
                <w:szCs w:val="24"/>
              </w:rPr>
              <w:t>Ответственный исполнитель</w:t>
            </w:r>
          </w:p>
        </w:tc>
      </w:tr>
      <w:tr w:rsidR="00525FD8" w:rsidRPr="00A5573C" w14:paraId="0EE8DF6B" w14:textId="77777777" w:rsidTr="00B35447">
        <w:tc>
          <w:tcPr>
            <w:tcW w:w="709" w:type="dxa"/>
          </w:tcPr>
          <w:p w14:paraId="25BCF225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5573C">
              <w:rPr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14:paraId="5CA23474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5573C">
              <w:rPr>
                <w:sz w:val="24"/>
                <w:szCs w:val="24"/>
              </w:rPr>
              <w:t>Проведение инструк</w:t>
            </w:r>
            <w:r>
              <w:rPr>
                <w:sz w:val="24"/>
                <w:szCs w:val="24"/>
              </w:rPr>
              <w:t>тирования/обучения сотрудников У</w:t>
            </w:r>
            <w:r w:rsidRPr="00A5573C">
              <w:rPr>
                <w:sz w:val="24"/>
                <w:szCs w:val="24"/>
              </w:rPr>
              <w:t>чреждения об особенностях предоставления услуг инвалидам</w:t>
            </w:r>
          </w:p>
        </w:tc>
        <w:tc>
          <w:tcPr>
            <w:tcW w:w="3479" w:type="dxa"/>
          </w:tcPr>
          <w:p w14:paraId="7D5519F0" w14:textId="77777777" w:rsidR="000531A3" w:rsidRDefault="00525FD8" w:rsidP="000531A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6D4C67">
              <w:rPr>
                <w:sz w:val="24"/>
                <w:szCs w:val="24"/>
              </w:rPr>
              <w:t xml:space="preserve">Ведущий юрисконсульт, </w:t>
            </w:r>
            <w:r>
              <w:rPr>
                <w:sz w:val="24"/>
                <w:szCs w:val="24"/>
              </w:rPr>
              <w:t>начальник отдела</w:t>
            </w:r>
          </w:p>
          <w:p w14:paraId="1FEF8B71" w14:textId="77777777" w:rsidR="000531A3" w:rsidRDefault="00525FD8" w:rsidP="000531A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социокультурных и</w:t>
            </w:r>
          </w:p>
          <w:p w14:paraId="3E0CDF8C" w14:textId="44D0F90F" w:rsidR="00525FD8" w:rsidRPr="006D4C67" w:rsidRDefault="00525FD8" w:rsidP="000531A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просветительских программ </w:t>
            </w:r>
          </w:p>
        </w:tc>
      </w:tr>
      <w:tr w:rsidR="00525FD8" w:rsidRPr="00A5573C" w14:paraId="3DCC13D7" w14:textId="77777777" w:rsidTr="00B35447">
        <w:tc>
          <w:tcPr>
            <w:tcW w:w="709" w:type="dxa"/>
          </w:tcPr>
          <w:p w14:paraId="16CFD262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5573C">
              <w:rPr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14:paraId="3DC6AA28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5573C">
              <w:rPr>
                <w:sz w:val="24"/>
                <w:szCs w:val="24"/>
              </w:rPr>
              <w:t>Организация сопровождения  инвалидов с нарушениями опорно-двигательного аппарата, включая  передвигающихся на инвалидных колясках, инвалидов по зрению на территории и в помещениях Учреждения (в том числе территориального отдела)</w:t>
            </w:r>
          </w:p>
        </w:tc>
        <w:tc>
          <w:tcPr>
            <w:tcW w:w="3479" w:type="dxa"/>
          </w:tcPr>
          <w:p w14:paraId="223DC072" w14:textId="77777777" w:rsidR="000531A3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D4C67">
              <w:rPr>
                <w:sz w:val="24"/>
                <w:szCs w:val="24"/>
              </w:rPr>
              <w:t>Начальники отделов</w:t>
            </w:r>
            <w:r w:rsidR="000531A3">
              <w:rPr>
                <w:sz w:val="24"/>
                <w:szCs w:val="24"/>
              </w:rPr>
              <w:t>:</w:t>
            </w:r>
          </w:p>
          <w:p w14:paraId="41E44D49" w14:textId="77777777" w:rsidR="00525FD8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D4C67">
              <w:rPr>
                <w:sz w:val="24"/>
                <w:szCs w:val="24"/>
              </w:rPr>
              <w:t xml:space="preserve"> </w:t>
            </w:r>
            <w:r w:rsidR="000531A3">
              <w:rPr>
                <w:sz w:val="24"/>
                <w:szCs w:val="24"/>
              </w:rPr>
              <w:t xml:space="preserve">- </w:t>
            </w:r>
            <w:r w:rsidR="000531A3" w:rsidRPr="000531A3">
              <w:rPr>
                <w:sz w:val="24"/>
                <w:szCs w:val="24"/>
              </w:rPr>
              <w:t>комплексного отдела библиотечного обслуживания читателей</w:t>
            </w:r>
            <w:r w:rsidR="000531A3">
              <w:rPr>
                <w:sz w:val="24"/>
                <w:szCs w:val="24"/>
              </w:rPr>
              <w:t>;</w:t>
            </w:r>
          </w:p>
          <w:p w14:paraId="211F2ABF" w14:textId="77777777" w:rsidR="000531A3" w:rsidRPr="000531A3" w:rsidRDefault="000531A3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- </w:t>
            </w:r>
            <w:r w:rsidRPr="000531A3">
              <w:rPr>
                <w:sz w:val="24"/>
                <w:szCs w:val="24"/>
              </w:rPr>
              <w:t>территориального отдела;</w:t>
            </w:r>
          </w:p>
          <w:p w14:paraId="797F1361" w14:textId="77777777" w:rsidR="000531A3" w:rsidRPr="000531A3" w:rsidRDefault="000531A3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531A3">
              <w:rPr>
                <w:sz w:val="24"/>
                <w:szCs w:val="24"/>
              </w:rPr>
              <w:t xml:space="preserve">- </w:t>
            </w:r>
            <w:r w:rsidRPr="000531A3">
              <w:rPr>
                <w:sz w:val="24"/>
                <w:szCs w:val="24"/>
              </w:rPr>
              <w:t>отдела информационных и методических ресурсов</w:t>
            </w:r>
            <w:r w:rsidRPr="000531A3">
              <w:rPr>
                <w:sz w:val="24"/>
                <w:szCs w:val="24"/>
              </w:rPr>
              <w:t>;</w:t>
            </w:r>
          </w:p>
          <w:p w14:paraId="097A8EFC" w14:textId="61A705BA" w:rsidR="000531A3" w:rsidRPr="006D4C67" w:rsidRDefault="000531A3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0531A3">
              <w:rPr>
                <w:sz w:val="24"/>
                <w:szCs w:val="24"/>
              </w:rPr>
              <w:t xml:space="preserve">- </w:t>
            </w:r>
            <w:r w:rsidRPr="000531A3">
              <w:rPr>
                <w:sz w:val="24"/>
                <w:szCs w:val="24"/>
              </w:rPr>
              <w:t>отдела социокультурных и просветительских программ</w:t>
            </w:r>
          </w:p>
        </w:tc>
      </w:tr>
      <w:tr w:rsidR="00525FD8" w:rsidRPr="00A5573C" w14:paraId="3C14E92D" w14:textId="77777777" w:rsidTr="00B35447">
        <w:tc>
          <w:tcPr>
            <w:tcW w:w="709" w:type="dxa"/>
          </w:tcPr>
          <w:p w14:paraId="59220515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5573C">
              <w:rPr>
                <w:sz w:val="24"/>
                <w:szCs w:val="24"/>
              </w:rPr>
              <w:t>3</w:t>
            </w:r>
          </w:p>
        </w:tc>
        <w:tc>
          <w:tcPr>
            <w:tcW w:w="6444" w:type="dxa"/>
          </w:tcPr>
          <w:p w14:paraId="0929D8A4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5573C">
              <w:rPr>
                <w:sz w:val="24"/>
                <w:szCs w:val="24"/>
              </w:rPr>
              <w:t>Предоставление услуг инвалидам, передвигающимся на инвалидных колясках, инвалидам по зрению на дому, дистанционно</w:t>
            </w:r>
          </w:p>
        </w:tc>
        <w:tc>
          <w:tcPr>
            <w:tcW w:w="3479" w:type="dxa"/>
          </w:tcPr>
          <w:p w14:paraId="2568AF2C" w14:textId="2A21A9C3" w:rsidR="00525FD8" w:rsidRPr="006D4C67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D4C67">
              <w:rPr>
                <w:sz w:val="24"/>
                <w:szCs w:val="24"/>
              </w:rPr>
              <w:t xml:space="preserve">Начальник комплексного отдела библиотечного обслуживания читателей </w:t>
            </w:r>
          </w:p>
        </w:tc>
      </w:tr>
      <w:tr w:rsidR="00525FD8" w:rsidRPr="00A5573C" w14:paraId="5A81F7DB" w14:textId="77777777" w:rsidTr="00B35447">
        <w:tc>
          <w:tcPr>
            <w:tcW w:w="709" w:type="dxa"/>
          </w:tcPr>
          <w:p w14:paraId="0942340D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5573C">
              <w:rPr>
                <w:sz w:val="24"/>
                <w:szCs w:val="24"/>
              </w:rPr>
              <w:t>4</w:t>
            </w:r>
          </w:p>
        </w:tc>
        <w:tc>
          <w:tcPr>
            <w:tcW w:w="6444" w:type="dxa"/>
          </w:tcPr>
          <w:p w14:paraId="4BD37BE3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5573C">
              <w:rPr>
                <w:sz w:val="24"/>
                <w:szCs w:val="24"/>
              </w:rPr>
              <w:t>Реализация мероприятий по обеспечению доступности помещений ГБУК НОСБ</w:t>
            </w:r>
          </w:p>
        </w:tc>
        <w:tc>
          <w:tcPr>
            <w:tcW w:w="3479" w:type="dxa"/>
          </w:tcPr>
          <w:p w14:paraId="6077B4CC" w14:textId="5F01412A" w:rsidR="000531A3" w:rsidRPr="006D4C67" w:rsidRDefault="00525FD8" w:rsidP="000531A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  <w:r w:rsidR="000531A3">
              <w:rPr>
                <w:sz w:val="24"/>
                <w:szCs w:val="24"/>
              </w:rPr>
              <w:t>;</w:t>
            </w:r>
            <w:r w:rsidRPr="006D4C67">
              <w:rPr>
                <w:sz w:val="24"/>
                <w:szCs w:val="24"/>
              </w:rPr>
              <w:t xml:space="preserve"> ведущий инженер </w:t>
            </w:r>
          </w:p>
          <w:p w14:paraId="6B5FEFDE" w14:textId="6CE70CF4" w:rsidR="00525FD8" w:rsidRPr="006D4C67" w:rsidRDefault="00525FD8" w:rsidP="001A1E16">
            <w:pPr>
              <w:pStyle w:val="20"/>
              <w:framePr w:hSpace="180" w:wrap="around" w:vAnchor="text" w:hAnchor="margin" w:xAlign="center" w:y="123"/>
              <w:shd w:val="clear" w:color="auto" w:fill="auto"/>
              <w:spacing w:after="0" w:line="240" w:lineRule="auto"/>
              <w:ind w:firstLine="0"/>
              <w:contextualSpacing/>
              <w:suppressOverlap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25FD8" w:rsidRPr="00A5573C" w14:paraId="261B431D" w14:textId="77777777" w:rsidTr="00B35447">
        <w:tc>
          <w:tcPr>
            <w:tcW w:w="709" w:type="dxa"/>
          </w:tcPr>
          <w:p w14:paraId="470E6F17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5573C">
              <w:rPr>
                <w:sz w:val="24"/>
                <w:szCs w:val="24"/>
              </w:rPr>
              <w:t>5</w:t>
            </w:r>
          </w:p>
        </w:tc>
        <w:tc>
          <w:tcPr>
            <w:tcW w:w="6444" w:type="dxa"/>
          </w:tcPr>
          <w:p w14:paraId="0FC899BA" w14:textId="77777777" w:rsidR="00525FD8" w:rsidRPr="00A5573C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5573C">
              <w:rPr>
                <w:sz w:val="24"/>
                <w:szCs w:val="24"/>
              </w:rPr>
              <w:t>Оказание помощи в предоставлении услуг инвалидам по слуху, инвалидам по зрению</w:t>
            </w:r>
          </w:p>
        </w:tc>
        <w:tc>
          <w:tcPr>
            <w:tcW w:w="3479" w:type="dxa"/>
          </w:tcPr>
          <w:p w14:paraId="1DBE3C47" w14:textId="4E2DD820" w:rsidR="00525FD8" w:rsidRPr="006D4C67" w:rsidRDefault="00525FD8" w:rsidP="001A1E16">
            <w:pPr>
              <w:pStyle w:val="20"/>
              <w:shd w:val="clear" w:color="auto" w:fill="auto"/>
              <w:tabs>
                <w:tab w:val="left" w:pos="907"/>
              </w:tabs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D4C67">
              <w:rPr>
                <w:sz w:val="24"/>
                <w:szCs w:val="24"/>
                <w:lang w:eastAsia="ru-RU" w:bidi="ru-RU"/>
              </w:rPr>
              <w:t xml:space="preserve">Начальник отдела информационных и методических ресурсов </w:t>
            </w:r>
          </w:p>
        </w:tc>
      </w:tr>
    </w:tbl>
    <w:p w14:paraId="7EEA88C5" w14:textId="77777777" w:rsidR="00525FD8" w:rsidRPr="00A5573C" w:rsidRDefault="00525FD8" w:rsidP="00525FD8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 xml:space="preserve">Мероприятие по проведению инструктирования/обучения сотрудников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5573C">
        <w:rPr>
          <w:rFonts w:ascii="Times New Roman" w:hAnsi="Times New Roman" w:cs="Times New Roman"/>
          <w:sz w:val="24"/>
          <w:szCs w:val="24"/>
        </w:rPr>
        <w:t xml:space="preserve"> об особенностях предоставления услуг инвалидам реализуется ответственным лицом путем проведения лекций, семинаров, тренингов об особенностях организации доступности с сотрудниками Учреждения.</w:t>
      </w:r>
    </w:p>
    <w:p w14:paraId="068DFA96" w14:textId="43543B5C" w:rsidR="00525FD8" w:rsidRPr="00A5573C" w:rsidRDefault="00525FD8" w:rsidP="00525F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 xml:space="preserve">С целью учета работы по обучению (инструктажу) </w:t>
      </w:r>
      <w:r w:rsidR="00E2661D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Pr="00A5573C">
        <w:rPr>
          <w:rFonts w:ascii="Times New Roman" w:hAnsi="Times New Roman" w:cs="Times New Roman"/>
          <w:sz w:val="24"/>
          <w:szCs w:val="24"/>
        </w:rPr>
        <w:t xml:space="preserve">по вопросам доступности ведется журнал учета проведения </w:t>
      </w:r>
      <w:r w:rsidR="00E2661D">
        <w:rPr>
          <w:rFonts w:ascii="Times New Roman" w:hAnsi="Times New Roman" w:cs="Times New Roman"/>
          <w:sz w:val="24"/>
          <w:szCs w:val="24"/>
        </w:rPr>
        <w:t>сотрудников</w:t>
      </w:r>
      <w:r w:rsidRPr="00A5573C">
        <w:rPr>
          <w:rFonts w:ascii="Times New Roman" w:hAnsi="Times New Roman" w:cs="Times New Roman"/>
          <w:sz w:val="24"/>
          <w:szCs w:val="24"/>
        </w:rPr>
        <w:t xml:space="preserve"> персонала по вопросам доступности.</w:t>
      </w:r>
    </w:p>
    <w:p w14:paraId="0FD2FA47" w14:textId="77777777" w:rsidR="00525FD8" w:rsidRPr="00A5573C" w:rsidRDefault="00525FD8" w:rsidP="00525FD8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>Мероприятие по организации сопровождения инвалидов, передвигающихся на инвалидных колясках, инвалидов по зрению на территории и в здании реализуется ответственными должностными лицами в следующем порядке:</w:t>
      </w:r>
    </w:p>
    <w:p w14:paraId="2BD82899" w14:textId="77777777" w:rsidR="00525FD8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A2EE8" w14:textId="77777777" w:rsidR="00525FD8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62C09" w14:textId="77777777" w:rsidR="00525FD8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42020" w14:textId="77777777" w:rsidR="00525FD8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130B5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73C">
        <w:rPr>
          <w:rFonts w:ascii="Times New Roman" w:hAnsi="Times New Roman" w:cs="Times New Roman"/>
          <w:b/>
          <w:sz w:val="24"/>
          <w:szCs w:val="24"/>
        </w:rPr>
        <w:t>Помещения по адресу ул. Крылова,15</w:t>
      </w:r>
    </w:p>
    <w:p w14:paraId="39167BBA" w14:textId="1175FFE8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>а) при поступлении информации о необходимости предоставления услуг по сопровождению по телефону +7 (383) 224-54-58, сотрудник отдела комплексного облуживания читателей информирует своего руководителя о потребности в сопровождении инвалида, передвигающегося на инвалидных колясках, инвалида по зрению на территории и в помещениях Учреждения соответственно;</w:t>
      </w:r>
    </w:p>
    <w:p w14:paraId="2E955EAC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>б) при поступлении сигнала с кнопки вызова сотрудник абонемента:</w:t>
      </w:r>
    </w:p>
    <w:p w14:paraId="335DA6A1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>- устанавливает предмет обращения инвалида;</w:t>
      </w:r>
    </w:p>
    <w:p w14:paraId="2ACE4688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 xml:space="preserve">- оказывает содействие в доступе инвалида в помещения Учреждения; </w:t>
      </w:r>
    </w:p>
    <w:p w14:paraId="4674934B" w14:textId="4DA40048" w:rsidR="00525FD8" w:rsidRPr="00A5573C" w:rsidRDefault="00525FD8" w:rsidP="00525FD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hAnsi="Times New Roman" w:cs="Times New Roman"/>
          <w:sz w:val="24"/>
          <w:szCs w:val="24"/>
        </w:rPr>
        <w:t xml:space="preserve">- организует сопровождение инвалида в помещениях Учреждения до места предоставления услуг, включая 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оказание содействия в размещении сопровождающего, </w:t>
      </w:r>
      <w:r w:rsidR="00E26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переводчика жестового языка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тифлосурдопереводчика</w:t>
      </w:r>
      <w:proofErr w:type="spellEnd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собаки - проводника;</w:t>
      </w:r>
    </w:p>
    <w:p w14:paraId="01436D75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>- оказывает содействие в выходе инвалида из помещений Учреждения.</w:t>
      </w:r>
    </w:p>
    <w:p w14:paraId="12CAC061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73C">
        <w:rPr>
          <w:rFonts w:ascii="Times New Roman" w:hAnsi="Times New Roman" w:cs="Times New Roman"/>
          <w:b/>
          <w:sz w:val="24"/>
          <w:szCs w:val="24"/>
        </w:rPr>
        <w:t xml:space="preserve">Помещения по адресу ул. </w:t>
      </w:r>
      <w:proofErr w:type="spellStart"/>
      <w:r w:rsidRPr="00A5573C">
        <w:rPr>
          <w:rFonts w:ascii="Times New Roman" w:hAnsi="Times New Roman" w:cs="Times New Roman"/>
          <w:b/>
          <w:sz w:val="24"/>
          <w:szCs w:val="24"/>
        </w:rPr>
        <w:t>Вертковская</w:t>
      </w:r>
      <w:proofErr w:type="spellEnd"/>
      <w:r w:rsidRPr="00A5573C">
        <w:rPr>
          <w:rFonts w:ascii="Times New Roman" w:hAnsi="Times New Roman" w:cs="Times New Roman"/>
          <w:b/>
          <w:sz w:val="24"/>
          <w:szCs w:val="24"/>
        </w:rPr>
        <w:t>, 23</w:t>
      </w:r>
    </w:p>
    <w:p w14:paraId="0742F66D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>а) при поступлении информации о необходимости предоставления услуг по сопровождению по телефону +7 (383) 346-39-82, сотрудник отдела территориального облуживания читателей информирует своего руководителя о потребности в сопровождении инвалида с нарушениями опорно-двигательного аппарата, в том числе передвигающегося на инвалидной коляске, инвалида по зрению;</w:t>
      </w:r>
    </w:p>
    <w:p w14:paraId="2EF46085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>б) при поступлении заявки сотрудник территориального отдела:</w:t>
      </w:r>
    </w:p>
    <w:p w14:paraId="702790E3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 xml:space="preserve">- предлагает вариант получения услуги инвалидом с нарушениями опорно-двигательного аппарата, в том числе, передвигающегося на инвалидной коляске:  </w:t>
      </w:r>
    </w:p>
    <w:p w14:paraId="38EE505C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 xml:space="preserve">- на ином доступном для этой категории читателей объекте Учреждения - по адресу ул. Крылова,15; </w:t>
      </w:r>
    </w:p>
    <w:p w14:paraId="298DAD45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 xml:space="preserve">- путем доставки литературы к входу в здание по предварительному запросу читателя; </w:t>
      </w:r>
    </w:p>
    <w:p w14:paraId="3B3CED5C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 xml:space="preserve">- путем доставки литературы в рамках надомного обслуживания по месту жительства такого читателя; </w:t>
      </w:r>
    </w:p>
    <w:p w14:paraId="2B6AAC3A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>- путем обеспечения доступа к цифровой библиотеке дистанционно.</w:t>
      </w:r>
    </w:p>
    <w:p w14:paraId="365E03B0" w14:textId="2B207769" w:rsidR="00525FD8" w:rsidRPr="00A5573C" w:rsidRDefault="00525FD8" w:rsidP="00525FD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hAnsi="Times New Roman" w:cs="Times New Roman"/>
          <w:sz w:val="24"/>
          <w:szCs w:val="24"/>
        </w:rPr>
        <w:t xml:space="preserve">- организует сопровождение инвалида по зрению в помещениях Учреждения до места предоставления услуг, включая 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оказание содействия в размещении сопровождающего, </w:t>
      </w:r>
      <w:r w:rsidR="00E26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переводчика жестового языка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тифлосурдопереводчика</w:t>
      </w:r>
      <w:proofErr w:type="spellEnd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собаки - проводника;</w:t>
      </w:r>
    </w:p>
    <w:p w14:paraId="4FC04FE0" w14:textId="77777777" w:rsidR="00525FD8" w:rsidRPr="00A5573C" w:rsidRDefault="00525FD8" w:rsidP="00525F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73C">
        <w:rPr>
          <w:rFonts w:ascii="Times New Roman" w:hAnsi="Times New Roman" w:cs="Times New Roman"/>
          <w:sz w:val="24"/>
          <w:szCs w:val="24"/>
        </w:rPr>
        <w:t>- оказывает содействие в выходе инвалида по зрению из помещений Учреждения.</w:t>
      </w:r>
    </w:p>
    <w:p w14:paraId="1FC53585" w14:textId="77777777" w:rsidR="00525FD8" w:rsidRPr="00A5573C" w:rsidRDefault="00525FD8" w:rsidP="00525FD8">
      <w:pPr>
        <w:widowControl w:val="0"/>
        <w:tabs>
          <w:tab w:val="left" w:pos="10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Мероприятие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услуг инвалидам, передвигающимся на инвалидных колясках, инвалидам по зрению на дому реализуется в следующем порядке:</w:t>
      </w:r>
    </w:p>
    <w:p w14:paraId="6BA2ED6E" w14:textId="0A811E89" w:rsidR="00525FD8" w:rsidRPr="00A5573C" w:rsidRDefault="00525FD8" w:rsidP="00525FD8">
      <w:pPr>
        <w:widowControl w:val="0"/>
        <w:tabs>
          <w:tab w:val="left" w:pos="10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Заявки о предоставлении услуги надомного обслуживания для жителей районов города Новосибирска подаются по номер</w:t>
      </w:r>
      <w:r w:rsidR="00E26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+7 (383) 224-54-38 (+7 (383) 346-39-82 </w:t>
      </w:r>
      <w:proofErr w:type="gramStart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для</w:t>
      </w:r>
      <w:proofErr w:type="gramEnd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читателей, обращающихся в территориальный отдел Учреждения по адресу ул. Вертковская,23). </w:t>
      </w:r>
    </w:p>
    <w:p w14:paraId="647B850D" w14:textId="77777777" w:rsidR="00525FD8" w:rsidRPr="00A5573C" w:rsidRDefault="00525FD8" w:rsidP="00525FD8">
      <w:pPr>
        <w:widowControl w:val="0"/>
        <w:tabs>
          <w:tab w:val="left" w:pos="10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поступлении заявки специалист отдела обслуживания (территориального отдела):</w:t>
      </w:r>
    </w:p>
    <w:p w14:paraId="71AC39BB" w14:textId="77777777" w:rsidR="00525FD8" w:rsidRPr="00A5573C" w:rsidRDefault="00525FD8" w:rsidP="00525FD8">
      <w:pPr>
        <w:widowControl w:val="0"/>
        <w:tabs>
          <w:tab w:val="left" w:pos="10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уточняет предмет обращения, адрес и контактный телефон человека, подавшего заявку;</w:t>
      </w:r>
    </w:p>
    <w:p w14:paraId="772FBE5B" w14:textId="77777777" w:rsidR="00525FD8" w:rsidRPr="00A5573C" w:rsidRDefault="00525FD8" w:rsidP="00525FD8">
      <w:pPr>
        <w:widowControl w:val="0"/>
        <w:tabs>
          <w:tab w:val="left" w:pos="10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заносит информацию о заявке в журнал регистрации поступающих заявок;</w:t>
      </w:r>
    </w:p>
    <w:p w14:paraId="7DA699F9" w14:textId="77777777" w:rsidR="00525FD8" w:rsidRPr="00A5573C" w:rsidRDefault="00525FD8" w:rsidP="00525FD8">
      <w:pPr>
        <w:widowControl w:val="0"/>
        <w:tabs>
          <w:tab w:val="left" w:pos="10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информирует руководителя отдела о поступлении заявки о </w:t>
      </w:r>
      <w:proofErr w:type="gramStart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предоставлении  услу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дому инвалиду;</w:t>
      </w:r>
    </w:p>
    <w:p w14:paraId="7B6DDB77" w14:textId="77777777" w:rsidR="00525FD8" w:rsidRPr="00A5573C" w:rsidRDefault="00525FD8" w:rsidP="00525FD8">
      <w:pPr>
        <w:widowControl w:val="0"/>
        <w:tabs>
          <w:tab w:val="left" w:pos="10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начальник </w:t>
      </w:r>
      <w:proofErr w:type="gramStart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отдела  обслуживания</w:t>
      </w:r>
      <w:proofErr w:type="gramEnd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информирует начальника отдела хозяйственного и технического обеспечения о необходимости предоставления автотранспортного средства для оказания содействия в предоставлении услуги на дому инвалиду, направляет к заявителю на дом необходимого специалиста с соответствующим списком запрошенной литературы.</w:t>
      </w:r>
    </w:p>
    <w:p w14:paraId="408967BB" w14:textId="77777777" w:rsidR="00525FD8" w:rsidRPr="00A5573C" w:rsidRDefault="00525FD8" w:rsidP="00525FD8">
      <w:pPr>
        <w:widowControl w:val="0"/>
        <w:tabs>
          <w:tab w:val="left" w:pos="10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Мероприятие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услуг инвалидам, передвигающимся на инвалидных колясках, инвалидам по зрению дистанционно реализуется путем обеспечения удаленным пользователям бесплатно: </w:t>
      </w:r>
    </w:p>
    <w:p w14:paraId="725D4261" w14:textId="77777777" w:rsidR="00525FD8" w:rsidRPr="00A5573C" w:rsidRDefault="00525FD8" w:rsidP="00525FD8">
      <w:pPr>
        <w:widowControl w:val="0"/>
        <w:tabs>
          <w:tab w:val="left" w:pos="10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услуг справочной виртуальной службы;</w:t>
      </w:r>
    </w:p>
    <w:p w14:paraId="7EC86E15" w14:textId="77777777" w:rsidR="00525FD8" w:rsidRPr="00A5573C" w:rsidRDefault="00525FD8" w:rsidP="00525FD8">
      <w:pPr>
        <w:widowControl w:val="0"/>
        <w:tabs>
          <w:tab w:val="left" w:pos="10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    доступ к электронному каталогу;</w:t>
      </w:r>
    </w:p>
    <w:p w14:paraId="6A341CBA" w14:textId="77777777" w:rsidR="00525FD8" w:rsidRPr="00A5573C" w:rsidRDefault="00525FD8" w:rsidP="00525FD8">
      <w:pPr>
        <w:widowControl w:val="0"/>
        <w:tabs>
          <w:tab w:val="left" w:pos="10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     доступ </w:t>
      </w:r>
      <w:proofErr w:type="gramStart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 локальным</w:t>
      </w:r>
      <w:proofErr w:type="gramEnd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ресурсам библиотеки.</w:t>
      </w:r>
    </w:p>
    <w:p w14:paraId="49857EAC" w14:textId="1046A700" w:rsidR="00525FD8" w:rsidRPr="00A5573C" w:rsidRDefault="00525FD8" w:rsidP="00525FD8">
      <w:pPr>
        <w:widowControl w:val="0"/>
        <w:tabs>
          <w:tab w:val="left" w:pos="10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Электронный каталог Учреждения отражает все виды документов, хранящихся в его фондах. Доступ к электронному каталогу осуществляется через локальную сеть </w:t>
      </w:r>
      <w:r w:rsidRPr="00A5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Учреждения и Интернет при содействии специалиста отдела обслуживания.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21595B3C" w14:textId="77777777" w:rsidR="00525FD8" w:rsidRPr="00A5573C" w:rsidRDefault="00525FD8" w:rsidP="00525FD8">
      <w:pPr>
        <w:widowControl w:val="0"/>
        <w:tabs>
          <w:tab w:val="left" w:pos="10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 Мероприятия по обеспечению доступности помещений Учреждения реализуются ответственным должностным лицом ГБУК НОСБ путем планирования мероприятий по текущему/капитальному ремонту зданий с учетом реализации требований по обеспечению доступности и конструктивных особенностей зданий и помещений, а так же реализацией иных мероприятий по обеспечению доступности не требующих проведения капитального и текущего ремонта.</w:t>
      </w:r>
    </w:p>
    <w:p w14:paraId="7C0DE2F6" w14:textId="77777777" w:rsidR="00525FD8" w:rsidRPr="00A5573C" w:rsidRDefault="00525FD8" w:rsidP="00525FD8">
      <w:pPr>
        <w:widowControl w:val="0"/>
        <w:tabs>
          <w:tab w:val="left" w:pos="10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 </w:t>
      </w:r>
      <w:r w:rsidRPr="00A557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Мероприятия по оказанию помощи в предоставлении услуг 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инвалидам по слуху, инвалидам по зрению реализуются специалистами ГБУК НОСБ, осуществляющими предоставление услуг указанным категориям инвалидов путем:</w:t>
      </w:r>
    </w:p>
    <w:p w14:paraId="3BC8F339" w14:textId="6D7339E3" w:rsidR="00525FD8" w:rsidRPr="00A5573C" w:rsidRDefault="00525FD8" w:rsidP="00525FD8">
      <w:pPr>
        <w:widowControl w:val="0"/>
        <w:numPr>
          <w:ilvl w:val="0"/>
          <w:numId w:val="3"/>
        </w:numPr>
        <w:tabs>
          <w:tab w:val="left" w:pos="9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письменного или посредством </w:t>
      </w:r>
      <w:r w:rsidR="00B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переводчика жестового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языка </w:t>
      </w: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spellStart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тифлосурдопереводчика</w:t>
      </w:r>
      <w:proofErr w:type="spellEnd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доведения информации о порядке и сроках предоставления услуг, особенностях их предоставления;</w:t>
      </w:r>
    </w:p>
    <w:p w14:paraId="2727B54A" w14:textId="77777777" w:rsidR="00525FD8" w:rsidRPr="00A5573C" w:rsidRDefault="00525FD8" w:rsidP="00525FD8">
      <w:pPr>
        <w:widowControl w:val="0"/>
        <w:numPr>
          <w:ilvl w:val="0"/>
          <w:numId w:val="3"/>
        </w:numPr>
        <w:tabs>
          <w:tab w:val="left" w:pos="97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оказания содействия в написании необходимых документов;</w:t>
      </w:r>
    </w:p>
    <w:p w14:paraId="39629AB8" w14:textId="77777777" w:rsidR="00525FD8" w:rsidRPr="00A5573C" w:rsidRDefault="00525FD8" w:rsidP="00525FD8">
      <w:pPr>
        <w:widowControl w:val="0"/>
        <w:numPr>
          <w:ilvl w:val="0"/>
          <w:numId w:val="3"/>
        </w:numPr>
        <w:tabs>
          <w:tab w:val="left" w:pos="97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оказание помощи в пользовании </w:t>
      </w:r>
      <w:proofErr w:type="spellStart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ассистивными</w:t>
      </w:r>
      <w:proofErr w:type="spellEnd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аппаратными и программными средствами (устройствами для чтения «говорящих книг», увеличивающими устройствами, тактильными дисплеями, программами экранного доступа и </w:t>
      </w:r>
      <w:proofErr w:type="spellStart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</w:t>
      </w:r>
      <w:proofErr w:type="spellEnd"/>
      <w:r w:rsidRPr="00A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14:paraId="16D65F96" w14:textId="77777777" w:rsidR="00525FD8" w:rsidRPr="00A5573C" w:rsidRDefault="00525FD8" w:rsidP="00525FD8">
      <w:pPr>
        <w:ind w:left="79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1DAFB2" w14:textId="77777777" w:rsidR="00525FD8" w:rsidRPr="00A5573C" w:rsidRDefault="00525FD8" w:rsidP="00525FD8">
      <w:pPr>
        <w:rPr>
          <w:rFonts w:ascii="Times New Roman" w:hAnsi="Times New Roman" w:cs="Times New Roman"/>
          <w:sz w:val="24"/>
          <w:szCs w:val="24"/>
        </w:rPr>
      </w:pPr>
    </w:p>
    <w:p w14:paraId="42EA0DF7" w14:textId="77777777" w:rsidR="00525FD8" w:rsidRPr="005A66D7" w:rsidRDefault="00525FD8" w:rsidP="005B27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25FD8" w:rsidRPr="005A66D7" w:rsidSect="00353F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18C2"/>
    <w:multiLevelType w:val="multilevel"/>
    <w:tmpl w:val="E0945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232803"/>
    <w:multiLevelType w:val="multilevel"/>
    <w:tmpl w:val="62E67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CB4018"/>
    <w:multiLevelType w:val="hybridMultilevel"/>
    <w:tmpl w:val="37AC3C6E"/>
    <w:lvl w:ilvl="0" w:tplc="DFDC966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D7"/>
    <w:rsid w:val="000531A3"/>
    <w:rsid w:val="00120C88"/>
    <w:rsid w:val="00152249"/>
    <w:rsid w:val="001A17B5"/>
    <w:rsid w:val="001A4456"/>
    <w:rsid w:val="001F184C"/>
    <w:rsid w:val="00282D5B"/>
    <w:rsid w:val="002C5E95"/>
    <w:rsid w:val="0030399E"/>
    <w:rsid w:val="00325EC7"/>
    <w:rsid w:val="00353FD6"/>
    <w:rsid w:val="003B3578"/>
    <w:rsid w:val="003B6E3B"/>
    <w:rsid w:val="003D5573"/>
    <w:rsid w:val="003D5CD5"/>
    <w:rsid w:val="00452D54"/>
    <w:rsid w:val="00491AD1"/>
    <w:rsid w:val="00497FC1"/>
    <w:rsid w:val="004A1AD8"/>
    <w:rsid w:val="004B6DAA"/>
    <w:rsid w:val="00525FD8"/>
    <w:rsid w:val="005307E7"/>
    <w:rsid w:val="005A66D7"/>
    <w:rsid w:val="005B274A"/>
    <w:rsid w:val="00611AC4"/>
    <w:rsid w:val="00746B07"/>
    <w:rsid w:val="00764ECA"/>
    <w:rsid w:val="00765B35"/>
    <w:rsid w:val="0082169C"/>
    <w:rsid w:val="008D1335"/>
    <w:rsid w:val="0091064C"/>
    <w:rsid w:val="00910AB8"/>
    <w:rsid w:val="009731D0"/>
    <w:rsid w:val="00990DEA"/>
    <w:rsid w:val="009F3347"/>
    <w:rsid w:val="009F5155"/>
    <w:rsid w:val="00A017F5"/>
    <w:rsid w:val="00A614F1"/>
    <w:rsid w:val="00A97A15"/>
    <w:rsid w:val="00AB41BF"/>
    <w:rsid w:val="00AC6E9A"/>
    <w:rsid w:val="00B305CA"/>
    <w:rsid w:val="00B35447"/>
    <w:rsid w:val="00B501A3"/>
    <w:rsid w:val="00C037DF"/>
    <w:rsid w:val="00C53CAB"/>
    <w:rsid w:val="00C71AD1"/>
    <w:rsid w:val="00CA0ED1"/>
    <w:rsid w:val="00D067BC"/>
    <w:rsid w:val="00D2762D"/>
    <w:rsid w:val="00D30D58"/>
    <w:rsid w:val="00D4066C"/>
    <w:rsid w:val="00D45FD2"/>
    <w:rsid w:val="00E2661D"/>
    <w:rsid w:val="00E70C41"/>
    <w:rsid w:val="00F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1CFF"/>
  <w15:docId w15:val="{323791EB-63F7-497D-A2BE-3678D02E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CA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525F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5F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525F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25FD8"/>
    <w:pPr>
      <w:widowControl w:val="0"/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25FD8"/>
    <w:pPr>
      <w:widowControl w:val="0"/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525FD8"/>
    <w:pPr>
      <w:widowControl w:val="0"/>
      <w:shd w:val="clear" w:color="auto" w:fill="FFFFFF"/>
      <w:spacing w:before="30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525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52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Э. Львутина</cp:lastModifiedBy>
  <cp:revision>2</cp:revision>
  <cp:lastPrinted>2025-02-27T08:52:00Z</cp:lastPrinted>
  <dcterms:created xsi:type="dcterms:W3CDTF">2025-02-27T08:55:00Z</dcterms:created>
  <dcterms:modified xsi:type="dcterms:W3CDTF">2025-02-27T08:55:00Z</dcterms:modified>
</cp:coreProperties>
</file>